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69158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ENERO- JUNIO </w:t>
            </w:r>
            <w:r w:rsidR="00132A8C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1"/>
        <w:gridCol w:w="9315"/>
      </w:tblGrid>
      <w:tr w:rsidR="005053AB" w:rsidRPr="00691584" w:rsidTr="00862CFC">
        <w:tc>
          <w:tcPr>
            <w:tcW w:w="3681" w:type="dxa"/>
          </w:tcPr>
          <w:p w:rsidR="005053AB" w:rsidRPr="00691584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691584" w:rsidRDefault="0069158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Gestión Estratégica</w:t>
            </w:r>
          </w:p>
        </w:tc>
      </w:tr>
      <w:tr w:rsidR="009B5FA4" w:rsidRPr="00691584" w:rsidTr="00862CFC">
        <w:tc>
          <w:tcPr>
            <w:tcW w:w="3681" w:type="dxa"/>
          </w:tcPr>
          <w:p w:rsidR="009B5FA4" w:rsidRPr="00691584" w:rsidRDefault="009B5FA4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9B5FA4" w:rsidRPr="00862CFC" w:rsidRDefault="009B5FA4" w:rsidP="000F498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IADM-2010-2013</w:t>
            </w:r>
          </w:p>
        </w:tc>
      </w:tr>
      <w:tr w:rsidR="009B5FA4" w:rsidRPr="00691584" w:rsidTr="00862CFC">
        <w:tc>
          <w:tcPr>
            <w:tcW w:w="3681" w:type="dxa"/>
          </w:tcPr>
          <w:p w:rsidR="009B5FA4" w:rsidRPr="00691584" w:rsidRDefault="009B5FA4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9B5FA4" w:rsidRPr="00691584" w:rsidRDefault="009B5FA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AED-1035</w:t>
            </w:r>
          </w:p>
        </w:tc>
      </w:tr>
      <w:tr w:rsidR="009B5FA4" w:rsidRPr="00691584" w:rsidTr="00862CFC">
        <w:tc>
          <w:tcPr>
            <w:tcW w:w="3681" w:type="dxa"/>
          </w:tcPr>
          <w:p w:rsidR="009B5FA4" w:rsidRPr="00691584" w:rsidRDefault="009B5FA4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9B5FA4" w:rsidRPr="00691584" w:rsidRDefault="009B5FA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:rsidR="005053AB" w:rsidRPr="00691584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691584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691584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/>
      </w:tblPr>
      <w:tblGrid>
        <w:gridCol w:w="12996"/>
      </w:tblGrid>
      <w:tr w:rsidR="005053AB" w:rsidRPr="00691584" w:rsidTr="005053AB">
        <w:tc>
          <w:tcPr>
            <w:tcW w:w="12996" w:type="dxa"/>
          </w:tcPr>
          <w:p w:rsidR="005053AB" w:rsidRPr="00691584" w:rsidRDefault="00691584" w:rsidP="006915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691584">
              <w:rPr>
                <w:rFonts w:ascii="TimesNewRomanPSMT" w:hAnsi="TimesNewRomanPSMT" w:cs="TimesNewRomanPSMT"/>
                <w:sz w:val="20"/>
                <w:szCs w:val="20"/>
              </w:rPr>
              <w:t xml:space="preserve"> La asignatura de Gestión Estratégica aporta al perfil del Ingeniero la capacidad de desarrollar habilidades para la toma de decisiones estratégicas en las empresas, considerando el entorno y la aplicación de diversas técnicas, herramientas y conocimientos.</w:t>
            </w:r>
          </w:p>
          <w:p w:rsidR="00691584" w:rsidRPr="00691584" w:rsidRDefault="00691584" w:rsidP="006915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691584">
              <w:rPr>
                <w:rFonts w:ascii="TimesNewRomanPSMT" w:hAnsi="TimesNewRomanPSMT" w:cs="TimesNewRomanPSMT"/>
                <w:sz w:val="20"/>
                <w:szCs w:val="20"/>
              </w:rPr>
              <w:t>El egresado contribuirá, aplicando ese proceso en el nivel de responsabilidad en el que se encuentre, con una conciencia ética y de respeto al medio ambiente.</w:t>
            </w:r>
          </w:p>
          <w:p w:rsidR="00691584" w:rsidRPr="0002235A" w:rsidRDefault="0002235A" w:rsidP="000223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2235A">
              <w:rPr>
                <w:rFonts w:ascii="TimesNewRomanPSMT" w:hAnsi="TimesNewRomanPSMT" w:cs="TimesNewRomanPSMT"/>
                <w:sz w:val="20"/>
                <w:szCs w:val="20"/>
              </w:rPr>
              <w:t>Gestión Estratégica, es una asignatura que requiere tener conocimientos esenciales acerca de las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02235A">
              <w:rPr>
                <w:rFonts w:ascii="TimesNewRomanPSMT" w:hAnsi="TimesNewRomanPSMT" w:cs="TimesNewRomanPSMT"/>
                <w:sz w:val="20"/>
                <w:szCs w:val="20"/>
              </w:rPr>
              <w:t>organizaciones, habilidades gerenciales y diseño organizacional, para la solución de casos como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02235A">
              <w:rPr>
                <w:rFonts w:ascii="TimesNewRomanPSMT" w:hAnsi="TimesNewRomanPSMT" w:cs="TimesNewRomanPSMT"/>
                <w:sz w:val="20"/>
                <w:szCs w:val="20"/>
              </w:rPr>
              <w:t>acercamiento previo al ejercicio profesional</w:t>
            </w:r>
          </w:p>
        </w:tc>
      </w:tr>
    </w:tbl>
    <w:p w:rsidR="005053AB" w:rsidRPr="00691584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691584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691584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/>
      </w:tblPr>
      <w:tblGrid>
        <w:gridCol w:w="12996"/>
      </w:tblGrid>
      <w:tr w:rsidR="005053AB" w:rsidRPr="00691584" w:rsidTr="005053AB">
        <w:tc>
          <w:tcPr>
            <w:tcW w:w="12996" w:type="dxa"/>
          </w:tcPr>
          <w:p w:rsidR="00901E74" w:rsidRPr="00901E74" w:rsidRDefault="00901E74" w:rsidP="00901E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01E74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901E74">
              <w:rPr>
                <w:rFonts w:ascii="Arial" w:hAnsi="Arial" w:cs="Arial"/>
                <w:sz w:val="20"/>
                <w:szCs w:val="20"/>
              </w:rPr>
              <w:t>Esta propuesta pretende :</w:t>
            </w:r>
          </w:p>
          <w:p w:rsidR="00901E74" w:rsidRPr="00901E74" w:rsidRDefault="00901E74" w:rsidP="00901E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01E74">
              <w:rPr>
                <w:rFonts w:ascii="Arial" w:hAnsi="Arial" w:cs="Arial"/>
                <w:sz w:val="20"/>
                <w:szCs w:val="20"/>
              </w:rPr>
              <w:t>• Estimular el pensamiento creativo.</w:t>
            </w:r>
          </w:p>
          <w:p w:rsidR="00901E74" w:rsidRPr="00901E74" w:rsidRDefault="00901E74" w:rsidP="00901E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01E74">
              <w:rPr>
                <w:rFonts w:ascii="Arial" w:hAnsi="Arial" w:cs="Arial"/>
                <w:sz w:val="20"/>
                <w:szCs w:val="20"/>
              </w:rPr>
              <w:t>• Trabajar con metodologías participativas y de reflexión colectiva.</w:t>
            </w:r>
          </w:p>
          <w:p w:rsidR="00901E74" w:rsidRPr="00901E74" w:rsidRDefault="00901E74" w:rsidP="00901E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01E74">
              <w:rPr>
                <w:rFonts w:ascii="Arial" w:hAnsi="Arial" w:cs="Arial"/>
                <w:sz w:val="20"/>
                <w:szCs w:val="20"/>
              </w:rPr>
              <w:t>• Rescatar la integración de conceptos.</w:t>
            </w:r>
          </w:p>
          <w:p w:rsidR="00901E74" w:rsidRPr="00901E74" w:rsidRDefault="00901E74" w:rsidP="00901E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01E74">
              <w:rPr>
                <w:rFonts w:ascii="Arial" w:hAnsi="Arial" w:cs="Arial"/>
                <w:sz w:val="20"/>
                <w:szCs w:val="20"/>
              </w:rPr>
              <w:t>• Propiciar la solución de problemas concretos.</w:t>
            </w:r>
          </w:p>
          <w:p w:rsidR="00901E74" w:rsidRPr="00901E74" w:rsidRDefault="00901E74" w:rsidP="00901E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01E74">
              <w:rPr>
                <w:rFonts w:ascii="Arial" w:hAnsi="Arial" w:cs="Arial"/>
                <w:sz w:val="20"/>
                <w:szCs w:val="20"/>
              </w:rPr>
              <w:t>• Aprovechar los conocimientos que el estudiante adquirió en semestres anteriores.</w:t>
            </w:r>
          </w:p>
          <w:p w:rsidR="005053AB" w:rsidRDefault="00901E74" w:rsidP="00901E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01E74">
              <w:rPr>
                <w:rFonts w:ascii="Arial" w:hAnsi="Arial" w:cs="Arial"/>
                <w:sz w:val="20"/>
                <w:szCs w:val="20"/>
              </w:rPr>
              <w:t>• Propiciar en el estudiante la construcción e interiorización del conocimiento.</w:t>
            </w:r>
          </w:p>
          <w:p w:rsidR="00901E74" w:rsidRPr="00901E74" w:rsidRDefault="00901E74" w:rsidP="00901E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901E74">
              <w:rPr>
                <w:rFonts w:ascii="Arial" w:hAnsi="Arial" w:cs="Arial"/>
                <w:sz w:val="20"/>
                <w:szCs w:val="20"/>
              </w:rPr>
              <w:t>El temario está organizado en una estructura lógica, iniciando con un acercamiento al concepto de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 w:rsidRPr="00901E74">
              <w:rPr>
                <w:rFonts w:ascii="Arial" w:hAnsi="Arial" w:cs="Arial"/>
                <w:sz w:val="20"/>
                <w:szCs w:val="20"/>
              </w:rPr>
              <w:t>sistemas, con la idea de que el estudiante desarrolle una visión de conjunto de la organización y sirva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1E74">
              <w:rPr>
                <w:rFonts w:ascii="Arial" w:hAnsi="Arial" w:cs="Arial"/>
                <w:sz w:val="20"/>
                <w:szCs w:val="20"/>
              </w:rPr>
              <w:t>como marco de referencia a los procesos de la gestión estratégica, por lo que es recomendable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1E74">
              <w:rPr>
                <w:rFonts w:ascii="Arial" w:hAnsi="Arial" w:cs="Arial"/>
                <w:sz w:val="20"/>
                <w:szCs w:val="20"/>
              </w:rPr>
              <w:t>previa selección de materiales y lecturas de apoyo por parte del docente.</w:t>
            </w:r>
          </w:p>
          <w:p w:rsidR="00901E74" w:rsidRPr="00901E74" w:rsidRDefault="00901E74" w:rsidP="00901E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01E74">
              <w:rPr>
                <w:rFonts w:ascii="Arial" w:hAnsi="Arial" w:cs="Arial"/>
                <w:sz w:val="20"/>
                <w:szCs w:val="20"/>
              </w:rPr>
              <w:t>Los temas dos y tres integran el análisis interno y externo de la organización, haciendo énfasis, como</w:t>
            </w:r>
            <w:r w:rsidR="00BE60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1E74">
              <w:rPr>
                <w:rFonts w:ascii="Arial" w:hAnsi="Arial" w:cs="Arial"/>
                <w:sz w:val="20"/>
                <w:szCs w:val="20"/>
              </w:rPr>
              <w:t>todo el programa, al uso de herramientas de gestión para que la actividad del estudiante vaya más allá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1E74">
              <w:rPr>
                <w:rFonts w:ascii="Arial" w:hAnsi="Arial" w:cs="Arial"/>
                <w:sz w:val="20"/>
                <w:szCs w:val="20"/>
              </w:rPr>
              <w:t>de la intuición y reflexión.</w:t>
            </w:r>
          </w:p>
          <w:p w:rsidR="00901E74" w:rsidRPr="00901E74" w:rsidRDefault="00901E74" w:rsidP="00901E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01E7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901E74">
              <w:rPr>
                <w:rFonts w:ascii="Arial" w:hAnsi="Arial" w:cs="Arial"/>
                <w:sz w:val="20"/>
                <w:szCs w:val="20"/>
              </w:rPr>
              <w:t>Se recomienda el estudio de casos, para integrar el análisis del entorno con la formulación de</w:t>
            </w:r>
            <w:r w:rsidR="00BE60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1E74">
              <w:rPr>
                <w:rFonts w:ascii="Arial" w:hAnsi="Arial" w:cs="Arial"/>
                <w:sz w:val="20"/>
                <w:szCs w:val="20"/>
              </w:rPr>
              <w:t>estrategias y la implementación de las mismas, que permita al estudiante visualizar el impacto de las</w:t>
            </w:r>
            <w:r w:rsidR="00BE60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1E74">
              <w:rPr>
                <w:rFonts w:ascii="Arial" w:hAnsi="Arial" w:cs="Arial"/>
                <w:sz w:val="20"/>
                <w:szCs w:val="20"/>
              </w:rPr>
              <w:t>decisiones en los resultados del negocio, motivo por el cual en el cuarto tema, se pretende de</w:t>
            </w:r>
            <w:r w:rsidR="00BE60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1E74">
              <w:rPr>
                <w:rFonts w:ascii="Arial" w:hAnsi="Arial" w:cs="Arial"/>
                <w:sz w:val="20"/>
                <w:szCs w:val="20"/>
              </w:rPr>
              <w:t>familiarizar al estudiante con la selección de estrategias, su diseño y valoración a través de un</w:t>
            </w:r>
            <w:r w:rsidR="00BE60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1E74">
              <w:rPr>
                <w:rFonts w:ascii="Arial" w:hAnsi="Arial" w:cs="Arial"/>
                <w:sz w:val="20"/>
                <w:szCs w:val="20"/>
              </w:rPr>
              <w:t>acercamiento a las principales opciones estratégicas y la integración de un modelo de formulación de la</w:t>
            </w:r>
            <w:r w:rsidR="00BE60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1E74">
              <w:rPr>
                <w:rFonts w:ascii="Arial" w:hAnsi="Arial" w:cs="Arial"/>
                <w:sz w:val="20"/>
                <w:szCs w:val="20"/>
              </w:rPr>
              <w:t>estrategia.</w:t>
            </w:r>
          </w:p>
          <w:p w:rsidR="00901E74" w:rsidRPr="00901E74" w:rsidRDefault="00901E74" w:rsidP="00901E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01E74">
              <w:rPr>
                <w:rFonts w:ascii="Arial" w:hAnsi="Arial" w:cs="Arial"/>
                <w:sz w:val="20"/>
                <w:szCs w:val="20"/>
              </w:rPr>
              <w:t>El quinto tema, se dedica a la implantación de estrategias partiendo de los objetivos y planes</w:t>
            </w:r>
            <w:r w:rsidR="00BE60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1E74">
              <w:rPr>
                <w:rFonts w:ascii="Arial" w:hAnsi="Arial" w:cs="Arial"/>
                <w:sz w:val="20"/>
                <w:szCs w:val="20"/>
              </w:rPr>
              <w:t xml:space="preserve">estratégicos y los modelos de despliegue, tales como el Catch </w:t>
            </w:r>
            <w:proofErr w:type="spellStart"/>
            <w:r w:rsidRPr="00901E74">
              <w:rPr>
                <w:rFonts w:ascii="Arial" w:hAnsi="Arial" w:cs="Arial"/>
                <w:sz w:val="20"/>
                <w:szCs w:val="20"/>
              </w:rPr>
              <w:t>Ball</w:t>
            </w:r>
            <w:proofErr w:type="spellEnd"/>
            <w:r w:rsidRPr="00901E74">
              <w:rPr>
                <w:rFonts w:ascii="Arial" w:hAnsi="Arial" w:cs="Arial"/>
                <w:sz w:val="20"/>
                <w:szCs w:val="20"/>
              </w:rPr>
              <w:t xml:space="preserve"> y </w:t>
            </w:r>
            <w:proofErr w:type="spellStart"/>
            <w:r w:rsidRPr="00901E74">
              <w:rPr>
                <w:rFonts w:ascii="Arial" w:hAnsi="Arial" w:cs="Arial"/>
                <w:sz w:val="20"/>
                <w:szCs w:val="20"/>
              </w:rPr>
              <w:t>Hoshin</w:t>
            </w:r>
            <w:proofErr w:type="spellEnd"/>
            <w:r w:rsidRPr="00901E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1E74">
              <w:rPr>
                <w:rFonts w:ascii="Arial" w:hAnsi="Arial" w:cs="Arial"/>
                <w:sz w:val="20"/>
                <w:szCs w:val="20"/>
              </w:rPr>
              <w:t>Planning</w:t>
            </w:r>
            <w:proofErr w:type="spellEnd"/>
            <w:r w:rsidRPr="00901E7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01E74" w:rsidRPr="00901E74" w:rsidRDefault="00901E74" w:rsidP="00901E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01E74">
              <w:rPr>
                <w:rFonts w:ascii="Arial" w:hAnsi="Arial" w:cs="Arial"/>
                <w:sz w:val="20"/>
                <w:szCs w:val="20"/>
              </w:rPr>
              <w:t>Finalmente, el sexto tema ofrece un panorama de la evaluación de estrategias para la creación de planes</w:t>
            </w:r>
            <w:r w:rsidR="00BE60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1E74">
              <w:rPr>
                <w:rFonts w:ascii="Arial" w:hAnsi="Arial" w:cs="Arial"/>
                <w:sz w:val="20"/>
                <w:szCs w:val="20"/>
              </w:rPr>
              <w:t xml:space="preserve">de contingencia y un sistema de </w:t>
            </w:r>
            <w:r w:rsidRPr="00901E74">
              <w:rPr>
                <w:rFonts w:ascii="Arial" w:hAnsi="Arial" w:cs="Arial"/>
                <w:sz w:val="20"/>
                <w:szCs w:val="20"/>
              </w:rPr>
              <w:lastRenderedPageBreak/>
              <w:t>control a través de diferentes herramientas en base a las características</w:t>
            </w:r>
            <w:r w:rsidR="00BE60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1E74">
              <w:rPr>
                <w:rFonts w:ascii="Arial" w:hAnsi="Arial" w:cs="Arial"/>
                <w:sz w:val="20"/>
                <w:szCs w:val="20"/>
              </w:rPr>
              <w:t>de la empresa.</w:t>
            </w:r>
          </w:p>
          <w:p w:rsidR="00901E74" w:rsidRPr="00901E74" w:rsidRDefault="00901E74" w:rsidP="00BE605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01E74">
              <w:rPr>
                <w:rFonts w:ascii="Arial" w:hAnsi="Arial" w:cs="Arial"/>
                <w:sz w:val="20"/>
                <w:szCs w:val="20"/>
              </w:rPr>
              <w:t>En la presentación de los trabajos es conveniente que el estudiante viva el mundo de la empresa en el</w:t>
            </w:r>
            <w:r w:rsidR="00BE60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1E74">
              <w:rPr>
                <w:rFonts w:ascii="Arial" w:hAnsi="Arial" w:cs="Arial"/>
                <w:sz w:val="20"/>
                <w:szCs w:val="20"/>
              </w:rPr>
              <w:t>aula, con sus exigencias y responda con profesionalismo y responsabilidad.</w:t>
            </w:r>
          </w:p>
        </w:tc>
      </w:tr>
      <w:tr w:rsidR="004322D3" w:rsidRPr="00691584" w:rsidTr="005053AB">
        <w:tc>
          <w:tcPr>
            <w:tcW w:w="12996" w:type="dxa"/>
          </w:tcPr>
          <w:p w:rsidR="004322D3" w:rsidRPr="00901E74" w:rsidRDefault="004322D3" w:rsidP="00901E74">
            <w:pPr>
              <w:pStyle w:val="Sinespaciado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</w:tbl>
    <w:p w:rsidR="005053AB" w:rsidRPr="00691584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691584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691584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/>
      </w:tblPr>
      <w:tblGrid>
        <w:gridCol w:w="12996"/>
      </w:tblGrid>
      <w:tr w:rsidR="005053AB" w:rsidRPr="00691584" w:rsidTr="005053AB">
        <w:tc>
          <w:tcPr>
            <w:tcW w:w="12996" w:type="dxa"/>
          </w:tcPr>
          <w:p w:rsidR="005053AB" w:rsidRPr="00691584" w:rsidRDefault="00901E74" w:rsidP="00901E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01E74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901E74">
              <w:rPr>
                <w:rFonts w:ascii="Arial" w:hAnsi="Arial" w:cs="Arial"/>
                <w:sz w:val="20"/>
                <w:szCs w:val="20"/>
              </w:rPr>
              <w:t>Desarrolla estrategias empresariales considerando criterios de sustentabilidad, para obtener ventajas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1E74">
              <w:rPr>
                <w:rFonts w:ascii="Arial" w:hAnsi="Arial" w:cs="Arial"/>
                <w:sz w:val="20"/>
                <w:szCs w:val="20"/>
              </w:rPr>
              <w:t>competitivas sostenibles en un entorno cambiante y globalizado.</w:t>
            </w:r>
          </w:p>
        </w:tc>
      </w:tr>
    </w:tbl>
    <w:p w:rsidR="005053AB" w:rsidRPr="00691584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691584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691584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38"/>
        <w:gridCol w:w="1418"/>
        <w:gridCol w:w="1984"/>
        <w:gridCol w:w="1985"/>
        <w:gridCol w:w="5771"/>
      </w:tblGrid>
      <w:tr w:rsidR="005053AB" w:rsidRPr="00691584" w:rsidTr="00862CFC">
        <w:tc>
          <w:tcPr>
            <w:tcW w:w="1838" w:type="dxa"/>
          </w:tcPr>
          <w:p w:rsidR="005053AB" w:rsidRPr="00691584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:rsidR="005053AB" w:rsidRPr="00691584" w:rsidRDefault="005053AB" w:rsidP="00901E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053AB" w:rsidRPr="00691584" w:rsidRDefault="00C2054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053AB" w:rsidRPr="00691584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E24199" w:rsidRPr="00E24199" w:rsidRDefault="00E24199" w:rsidP="00E241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4199">
              <w:rPr>
                <w:rFonts w:ascii="Arial" w:hAnsi="Arial" w:cs="Arial"/>
                <w:sz w:val="20"/>
                <w:szCs w:val="20"/>
              </w:rPr>
              <w:t>Reconoce la importancia de la gestión estratégica,</w:t>
            </w:r>
          </w:p>
          <w:p w:rsidR="005053AB" w:rsidRPr="00E24199" w:rsidRDefault="00E24199" w:rsidP="00E241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4199">
              <w:rPr>
                <w:rFonts w:ascii="Arial" w:hAnsi="Arial" w:cs="Arial"/>
                <w:sz w:val="20"/>
                <w:szCs w:val="20"/>
              </w:rPr>
              <w:t>en una organización, como un proceso gerencial</w:t>
            </w:r>
          </w:p>
        </w:tc>
      </w:tr>
    </w:tbl>
    <w:p w:rsidR="005053AB" w:rsidRPr="00691584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2599"/>
        <w:gridCol w:w="2599"/>
        <w:gridCol w:w="2599"/>
        <w:gridCol w:w="2599"/>
        <w:gridCol w:w="2600"/>
      </w:tblGrid>
      <w:tr w:rsidR="005053AB" w:rsidRPr="00691584" w:rsidTr="005053AB">
        <w:tc>
          <w:tcPr>
            <w:tcW w:w="2599" w:type="dxa"/>
          </w:tcPr>
          <w:p w:rsidR="005053AB" w:rsidRPr="00691584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:rsidR="005053AB" w:rsidRPr="00691584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Actividade</w:t>
            </w:r>
            <w:r w:rsidR="00B91FBC">
              <w:rPr>
                <w:rFonts w:ascii="Arial" w:hAnsi="Arial" w:cs="Arial"/>
                <w:sz w:val="20"/>
                <w:szCs w:val="20"/>
              </w:rPr>
              <w:t>s de apre</w:t>
            </w:r>
            <w:r w:rsidRPr="00691584">
              <w:rPr>
                <w:rFonts w:ascii="Arial" w:hAnsi="Arial" w:cs="Arial"/>
                <w:sz w:val="20"/>
                <w:szCs w:val="20"/>
              </w:rPr>
              <w:t>ndizaje</w:t>
            </w:r>
          </w:p>
        </w:tc>
        <w:tc>
          <w:tcPr>
            <w:tcW w:w="2599" w:type="dxa"/>
          </w:tcPr>
          <w:p w:rsidR="005053AB" w:rsidRPr="00691584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:rsidR="005053AB" w:rsidRPr="00691584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:rsidR="005053AB" w:rsidRPr="00691584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C004D3" w:rsidTr="005053AB">
        <w:tc>
          <w:tcPr>
            <w:tcW w:w="2599" w:type="dxa"/>
          </w:tcPr>
          <w:p w:rsidR="00C2054D" w:rsidRPr="00B40F5C" w:rsidRDefault="00C2054D" w:rsidP="00901E74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B40F5C">
              <w:rPr>
                <w:rFonts w:cstheme="minorHAnsi"/>
                <w:sz w:val="16"/>
                <w:szCs w:val="20"/>
              </w:rPr>
              <w:t>1</w:t>
            </w:r>
            <w:r w:rsidRPr="00A74C62">
              <w:rPr>
                <w:rFonts w:cstheme="minorHAnsi"/>
                <w:b/>
                <w:i/>
                <w:sz w:val="16"/>
                <w:szCs w:val="20"/>
              </w:rPr>
              <w:t>. Fundamentos de la estrategia</w:t>
            </w:r>
            <w:r w:rsidRPr="00B40F5C">
              <w:rPr>
                <w:rFonts w:cstheme="minorHAnsi"/>
                <w:sz w:val="16"/>
                <w:szCs w:val="20"/>
              </w:rPr>
              <w:t xml:space="preserve">. </w:t>
            </w:r>
          </w:p>
          <w:p w:rsidR="00901E74" w:rsidRPr="00B40F5C" w:rsidRDefault="00901E74" w:rsidP="00901E74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B40F5C">
              <w:rPr>
                <w:rFonts w:cstheme="minorHAnsi"/>
                <w:sz w:val="16"/>
                <w:szCs w:val="20"/>
              </w:rPr>
              <w:t>1.1. Origen y desarrollo del pensamiento</w:t>
            </w:r>
            <w:r w:rsidR="00533349" w:rsidRPr="00B40F5C">
              <w:rPr>
                <w:rFonts w:cstheme="minorHAnsi"/>
                <w:sz w:val="16"/>
                <w:szCs w:val="20"/>
              </w:rPr>
              <w:t xml:space="preserve">  </w:t>
            </w:r>
            <w:r w:rsidRPr="00B40F5C">
              <w:rPr>
                <w:rFonts w:cstheme="minorHAnsi"/>
                <w:sz w:val="16"/>
                <w:szCs w:val="20"/>
              </w:rPr>
              <w:t>estratégico</w:t>
            </w:r>
          </w:p>
          <w:p w:rsidR="00901E74" w:rsidRPr="00B40F5C" w:rsidRDefault="00901E74" w:rsidP="00901E74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B40F5C">
              <w:rPr>
                <w:rFonts w:cstheme="minorHAnsi"/>
                <w:sz w:val="16"/>
                <w:szCs w:val="20"/>
              </w:rPr>
              <w:t>1.2. Conceptos básicos y características de la</w:t>
            </w:r>
            <w:r w:rsidR="00533349" w:rsidRPr="00B40F5C">
              <w:rPr>
                <w:rFonts w:cstheme="minorHAnsi"/>
                <w:sz w:val="16"/>
                <w:szCs w:val="20"/>
              </w:rPr>
              <w:t xml:space="preserve"> </w:t>
            </w:r>
            <w:r w:rsidRPr="00B40F5C">
              <w:rPr>
                <w:rFonts w:cstheme="minorHAnsi"/>
                <w:sz w:val="16"/>
                <w:szCs w:val="20"/>
              </w:rPr>
              <w:t>gestión estratégica</w:t>
            </w:r>
          </w:p>
          <w:p w:rsidR="00901E74" w:rsidRPr="00B40F5C" w:rsidRDefault="00901E74" w:rsidP="00901E74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B40F5C">
              <w:rPr>
                <w:rFonts w:cstheme="minorHAnsi"/>
                <w:sz w:val="16"/>
                <w:szCs w:val="20"/>
              </w:rPr>
              <w:t>1.3. Comparación de modelos de gestión</w:t>
            </w:r>
            <w:r w:rsidR="00533349" w:rsidRPr="00B40F5C">
              <w:rPr>
                <w:rFonts w:cstheme="minorHAnsi"/>
                <w:sz w:val="16"/>
                <w:szCs w:val="20"/>
              </w:rPr>
              <w:t xml:space="preserve"> </w:t>
            </w:r>
            <w:r w:rsidRPr="00B40F5C">
              <w:rPr>
                <w:rFonts w:cstheme="minorHAnsi"/>
                <w:sz w:val="16"/>
                <w:szCs w:val="20"/>
              </w:rPr>
              <w:t>estratégica</w:t>
            </w:r>
          </w:p>
          <w:p w:rsidR="00901E74" w:rsidRPr="00B40F5C" w:rsidRDefault="00901E74" w:rsidP="00901E74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B40F5C">
              <w:rPr>
                <w:rFonts w:cstheme="minorHAnsi"/>
                <w:sz w:val="16"/>
                <w:szCs w:val="20"/>
              </w:rPr>
              <w:t>1.4. Importancia y beneficios de las decisiones</w:t>
            </w:r>
            <w:r w:rsidR="00533349" w:rsidRPr="00B40F5C">
              <w:rPr>
                <w:rFonts w:cstheme="minorHAnsi"/>
                <w:sz w:val="16"/>
                <w:szCs w:val="20"/>
              </w:rPr>
              <w:t xml:space="preserve"> </w:t>
            </w:r>
            <w:r w:rsidRPr="00B40F5C">
              <w:rPr>
                <w:rFonts w:cstheme="minorHAnsi"/>
                <w:sz w:val="16"/>
                <w:szCs w:val="20"/>
              </w:rPr>
              <w:t>estratégicas</w:t>
            </w:r>
          </w:p>
          <w:p w:rsidR="005053AB" w:rsidRPr="00B40F5C" w:rsidRDefault="00901E74" w:rsidP="00901E74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B40F5C">
              <w:rPr>
                <w:rFonts w:cstheme="minorHAnsi"/>
                <w:sz w:val="16"/>
                <w:szCs w:val="20"/>
              </w:rPr>
              <w:t>1.5. Pensamiento y filosofía de la empresa</w:t>
            </w:r>
          </w:p>
          <w:p w:rsidR="00901E74" w:rsidRPr="00B40F5C" w:rsidRDefault="00901E74" w:rsidP="005053AB">
            <w:pPr>
              <w:pStyle w:val="Sinespaciado"/>
              <w:rPr>
                <w:rFonts w:cstheme="minorHAnsi"/>
                <w:sz w:val="16"/>
                <w:szCs w:val="20"/>
              </w:rPr>
            </w:pPr>
          </w:p>
        </w:tc>
        <w:tc>
          <w:tcPr>
            <w:tcW w:w="2599" w:type="dxa"/>
          </w:tcPr>
          <w:p w:rsidR="00B91FBC" w:rsidRPr="00B40F5C" w:rsidRDefault="00B91FBC" w:rsidP="00E24199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20"/>
              </w:rPr>
            </w:pP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>Investigar el desarrollo histórico de el pensamiento estratégico elaborar línea del tiempo y comentarla  en grupo. (portafolio de evidencia)</w:t>
            </w:r>
          </w:p>
          <w:p w:rsidR="00E24199" w:rsidRPr="00B40F5C" w:rsidRDefault="00E24199" w:rsidP="00E24199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20"/>
              </w:rPr>
            </w:pP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Visualizar  mediante un mapa mental la empresa como un sistema identificando sus proceso básicos </w:t>
            </w:r>
            <w:r w:rsidR="007C0EEF" w:rsidRPr="00B40F5C">
              <w:rPr>
                <w:rFonts w:asciiTheme="minorHAnsi" w:hAnsiTheme="minorHAnsi" w:cstheme="minorHAnsi"/>
                <w:sz w:val="16"/>
                <w:szCs w:val="20"/>
              </w:rPr>
              <w:t>(portafolio</w:t>
            </w:r>
            <w:r w:rsidR="00ED48AC"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 de evidencia</w:t>
            </w:r>
            <w:r w:rsidR="007C0EEF" w:rsidRPr="00B40F5C">
              <w:rPr>
                <w:rFonts w:asciiTheme="minorHAnsi" w:hAnsiTheme="minorHAnsi" w:cstheme="minorHAnsi"/>
                <w:sz w:val="16"/>
                <w:szCs w:val="20"/>
              </w:rPr>
              <w:t>)</w:t>
            </w:r>
          </w:p>
          <w:p w:rsidR="00E24199" w:rsidRPr="00B40F5C" w:rsidRDefault="00E24199" w:rsidP="00E24199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20"/>
              </w:rPr>
            </w:pP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>Identificar conceptos básicos de la gestión estratégica elaborando un glosario.</w:t>
            </w:r>
            <w:r w:rsidR="007C0EEF"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 ( examen)</w:t>
            </w:r>
          </w:p>
          <w:p w:rsidR="007C0EEF" w:rsidRPr="00B40F5C" w:rsidRDefault="00E24199" w:rsidP="00E24199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20"/>
              </w:rPr>
            </w:pP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Investigar al menos dos modelos de gestión estratégica y realizar un </w:t>
            </w:r>
            <w:r w:rsidR="00F93164"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cuadro </w:t>
            </w:r>
            <w:r w:rsidR="00ED48AC" w:rsidRPr="00B40F5C">
              <w:rPr>
                <w:rFonts w:asciiTheme="minorHAnsi" w:hAnsiTheme="minorHAnsi" w:cstheme="minorHAnsi"/>
                <w:sz w:val="16"/>
                <w:szCs w:val="20"/>
              </w:rPr>
              <w:t>comparativo, y</w:t>
            </w:r>
            <w:r w:rsidR="00F93164"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 esbozar el  sistema de gestión en una empresa tipo .(Portafolio de </w:t>
            </w:r>
            <w:proofErr w:type="spellStart"/>
            <w:r w:rsidR="00ED48AC" w:rsidRPr="00B40F5C">
              <w:rPr>
                <w:rFonts w:asciiTheme="minorHAnsi" w:hAnsiTheme="minorHAnsi" w:cstheme="minorHAnsi"/>
                <w:sz w:val="16"/>
                <w:szCs w:val="20"/>
              </w:rPr>
              <w:t>evidencia</w:t>
            </w:r>
            <w:r w:rsidR="00F232DC" w:rsidRPr="00B40F5C">
              <w:rPr>
                <w:rFonts w:asciiTheme="minorHAnsi" w:hAnsiTheme="minorHAnsi" w:cstheme="minorHAnsi"/>
                <w:sz w:val="16"/>
                <w:szCs w:val="20"/>
              </w:rPr>
              <w:t>,</w:t>
            </w:r>
            <w:r w:rsidR="00ED48AC" w:rsidRPr="00B40F5C">
              <w:rPr>
                <w:rFonts w:asciiTheme="minorHAnsi" w:hAnsiTheme="minorHAnsi" w:cstheme="minorHAnsi"/>
                <w:sz w:val="16"/>
                <w:szCs w:val="20"/>
              </w:rPr>
              <w:t>examen</w:t>
            </w:r>
            <w:proofErr w:type="spellEnd"/>
            <w:r w:rsidR="00F93164" w:rsidRPr="00B40F5C">
              <w:rPr>
                <w:rFonts w:asciiTheme="minorHAnsi" w:hAnsiTheme="minorHAnsi" w:cstheme="minorHAnsi"/>
                <w:sz w:val="16"/>
                <w:szCs w:val="20"/>
              </w:rPr>
              <w:t>)</w:t>
            </w:r>
          </w:p>
          <w:p w:rsidR="00943501" w:rsidRPr="00B40F5C" w:rsidRDefault="00943501" w:rsidP="00E24199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20"/>
              </w:rPr>
            </w:pP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Investiga empresas reales e identifica </w:t>
            </w:r>
            <w:r w:rsidR="00C2054D"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los componentes </w:t>
            </w:r>
            <w:r w:rsidR="00C2054D" w:rsidRPr="00B40F5C">
              <w:rPr>
                <w:rFonts w:asciiTheme="minorHAnsi" w:hAnsiTheme="minorHAnsi" w:cstheme="minorHAnsi"/>
                <w:sz w:val="16"/>
                <w:szCs w:val="20"/>
              </w:rPr>
              <w:lastRenderedPageBreak/>
              <w:t>filosóficos y sus cambios a través del tiempo</w:t>
            </w:r>
            <w:r w:rsidR="007C0EEF"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 (portafolio</w:t>
            </w:r>
            <w:r w:rsidR="00F93164"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 exposición</w:t>
            </w:r>
            <w:r w:rsidR="0002235A"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, rubrica </w:t>
            </w:r>
            <w:proofErr w:type="spellStart"/>
            <w:r w:rsidR="0002235A" w:rsidRPr="00B40F5C">
              <w:rPr>
                <w:rFonts w:asciiTheme="minorHAnsi" w:hAnsiTheme="minorHAnsi" w:cstheme="minorHAnsi"/>
                <w:sz w:val="16"/>
                <w:szCs w:val="20"/>
              </w:rPr>
              <w:t>coevaluació</w:t>
            </w:r>
            <w:r w:rsidR="00F93164" w:rsidRPr="00B40F5C">
              <w:rPr>
                <w:rFonts w:asciiTheme="minorHAnsi" w:hAnsiTheme="minorHAnsi" w:cstheme="minorHAnsi"/>
                <w:sz w:val="16"/>
                <w:szCs w:val="20"/>
              </w:rPr>
              <w:t>n</w:t>
            </w:r>
            <w:proofErr w:type="spellEnd"/>
            <w:r w:rsidR="00F93164"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 trabajo en equipo.</w:t>
            </w:r>
          </w:p>
          <w:p w:rsidR="0002235A" w:rsidRPr="00B40F5C" w:rsidRDefault="0002235A" w:rsidP="00E24199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20"/>
              </w:rPr>
            </w:pP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Compilar portafolio de evidencia incluyendo búsqueda de información, tareas, trabajos en </w:t>
            </w:r>
            <w:r w:rsidR="00974E09" w:rsidRPr="00B40F5C">
              <w:rPr>
                <w:rFonts w:asciiTheme="minorHAnsi" w:hAnsiTheme="minorHAnsi" w:cstheme="minorHAnsi"/>
                <w:sz w:val="16"/>
                <w:szCs w:val="20"/>
              </w:rPr>
              <w:t>clase y reportes de actividades.</w:t>
            </w:r>
          </w:p>
          <w:p w:rsidR="005053AB" w:rsidRPr="00B40F5C" w:rsidRDefault="005053AB" w:rsidP="005053AB">
            <w:pPr>
              <w:pStyle w:val="Sinespaciado"/>
              <w:rPr>
                <w:rFonts w:cstheme="minorHAnsi"/>
                <w:sz w:val="16"/>
                <w:szCs w:val="20"/>
              </w:rPr>
            </w:pPr>
          </w:p>
        </w:tc>
        <w:tc>
          <w:tcPr>
            <w:tcW w:w="2599" w:type="dxa"/>
          </w:tcPr>
          <w:p w:rsidR="00E24199" w:rsidRPr="00B40F5C" w:rsidRDefault="00E24199" w:rsidP="00E24199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B40F5C">
              <w:rPr>
                <w:rFonts w:asciiTheme="minorHAnsi" w:hAnsiTheme="minorHAnsi" w:cstheme="minorHAnsi"/>
                <w:sz w:val="16"/>
                <w:szCs w:val="20"/>
              </w:rPr>
              <w:lastRenderedPageBreak/>
              <w:t xml:space="preserve">Realizar evaluación diagnóstica </w:t>
            </w:r>
          </w:p>
          <w:p w:rsidR="007C0EEF" w:rsidRPr="00B40F5C" w:rsidRDefault="00E24199" w:rsidP="007C0EEF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>Solicita investigar los temas en diversas fuentes bibliografías</w:t>
            </w:r>
            <w:r w:rsidR="007C0EEF" w:rsidRPr="00B40F5C">
              <w:rPr>
                <w:rFonts w:asciiTheme="minorHAnsi" w:hAnsiTheme="minorHAnsi" w:cstheme="minorHAnsi"/>
                <w:sz w:val="16"/>
                <w:szCs w:val="20"/>
              </w:rPr>
              <w:t>.</w:t>
            </w:r>
          </w:p>
          <w:p w:rsidR="00E24199" w:rsidRPr="00B40F5C" w:rsidRDefault="00E24199" w:rsidP="007C0EEF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>Guía el análisis y discusión de los temas en clase.</w:t>
            </w:r>
          </w:p>
          <w:p w:rsidR="00E24199" w:rsidRPr="00B40F5C" w:rsidRDefault="00E24199" w:rsidP="00E24199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>Clarifica</w:t>
            </w:r>
            <w:r w:rsidR="00ED48AC" w:rsidRPr="00B40F5C">
              <w:rPr>
                <w:rFonts w:asciiTheme="minorHAnsi" w:hAnsiTheme="minorHAnsi" w:cstheme="minorHAnsi"/>
                <w:sz w:val="16"/>
                <w:szCs w:val="20"/>
              </w:rPr>
              <w:t>r</w:t>
            </w: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 los conceptos</w:t>
            </w:r>
          </w:p>
          <w:p w:rsidR="00F93164" w:rsidRPr="00B40F5C" w:rsidRDefault="00E24199" w:rsidP="00ED48AC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cstheme="minorHAnsi"/>
                <w:sz w:val="16"/>
                <w:szCs w:val="20"/>
              </w:rPr>
            </w:pP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Guía el trabajo en </w:t>
            </w:r>
            <w:r w:rsidR="007C0EEF"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equipo. y proporciona </w:t>
            </w:r>
            <w:r w:rsidR="00B91FBC" w:rsidRPr="00B40F5C">
              <w:rPr>
                <w:rFonts w:asciiTheme="minorHAnsi" w:hAnsiTheme="minorHAnsi" w:cstheme="minorHAnsi"/>
                <w:sz w:val="16"/>
                <w:szCs w:val="20"/>
              </w:rPr>
              <w:t>r</w:t>
            </w:r>
            <w:r w:rsidR="00ED48AC" w:rsidRPr="00B40F5C">
              <w:rPr>
                <w:rFonts w:asciiTheme="minorHAnsi" w:hAnsiTheme="minorHAnsi" w:cstheme="minorHAnsi"/>
                <w:sz w:val="16"/>
                <w:szCs w:val="20"/>
              </w:rPr>
              <w:t>etroalimentación.</w:t>
            </w:r>
          </w:p>
          <w:p w:rsidR="00ED48AC" w:rsidRPr="00B40F5C" w:rsidRDefault="00B91FBC" w:rsidP="00ED48AC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cstheme="minorHAnsi"/>
                <w:sz w:val="16"/>
                <w:szCs w:val="20"/>
              </w:rPr>
            </w:pP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>Proporciona rú</w:t>
            </w:r>
            <w:r w:rsidR="00ED48AC"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brica para </w:t>
            </w:r>
            <w:proofErr w:type="spellStart"/>
            <w:r w:rsidR="00ED48AC" w:rsidRPr="00B40F5C">
              <w:rPr>
                <w:rFonts w:asciiTheme="minorHAnsi" w:hAnsiTheme="minorHAnsi" w:cstheme="minorHAnsi"/>
                <w:sz w:val="16"/>
                <w:szCs w:val="20"/>
              </w:rPr>
              <w:t>coevaluaci</w:t>
            </w: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>ó</w:t>
            </w:r>
            <w:r w:rsidR="00ED48AC" w:rsidRPr="00B40F5C">
              <w:rPr>
                <w:rFonts w:asciiTheme="minorHAnsi" w:hAnsiTheme="minorHAnsi" w:cstheme="minorHAnsi"/>
                <w:sz w:val="16"/>
                <w:szCs w:val="20"/>
              </w:rPr>
              <w:t>n</w:t>
            </w:r>
            <w:proofErr w:type="spellEnd"/>
            <w:r w:rsidR="00ED48AC" w:rsidRPr="00B40F5C">
              <w:rPr>
                <w:rFonts w:asciiTheme="minorHAnsi" w:hAnsiTheme="minorHAnsi" w:cstheme="minorHAnsi"/>
                <w:sz w:val="16"/>
                <w:szCs w:val="20"/>
              </w:rPr>
              <w:t xml:space="preserve"> de trabajo en equipo </w:t>
            </w:r>
          </w:p>
          <w:p w:rsidR="00ED48AC" w:rsidRPr="00B40F5C" w:rsidRDefault="00ED48AC" w:rsidP="00ED48AC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cstheme="minorHAnsi"/>
                <w:sz w:val="16"/>
                <w:szCs w:val="20"/>
              </w:rPr>
            </w:pPr>
          </w:p>
        </w:tc>
        <w:tc>
          <w:tcPr>
            <w:tcW w:w="2599" w:type="dxa"/>
          </w:tcPr>
          <w:p w:rsidR="00C004D3" w:rsidRPr="00B40F5C" w:rsidRDefault="00C004D3" w:rsidP="00C004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>Capacidad de abstracción, análisis y síntesis.</w:t>
            </w:r>
          </w:p>
          <w:p w:rsidR="00C004D3" w:rsidRPr="00B40F5C" w:rsidRDefault="00C004D3" w:rsidP="00C004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>Habilidad para la búsqueda de información.</w:t>
            </w:r>
          </w:p>
          <w:p w:rsidR="005053AB" w:rsidRPr="00B40F5C" w:rsidRDefault="00C004D3" w:rsidP="00C004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>Habilidad de comunicación oral</w:t>
            </w:r>
          </w:p>
          <w:p w:rsidR="00F93164" w:rsidRPr="00B40F5C" w:rsidRDefault="00F93164" w:rsidP="00C004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B40F5C">
              <w:rPr>
                <w:rFonts w:asciiTheme="minorHAnsi" w:hAnsiTheme="minorHAnsi" w:cstheme="minorHAnsi"/>
                <w:sz w:val="16"/>
                <w:szCs w:val="20"/>
              </w:rPr>
              <w:t>Capacidad de trabajo en equipo</w:t>
            </w:r>
          </w:p>
        </w:tc>
        <w:tc>
          <w:tcPr>
            <w:tcW w:w="2600" w:type="dxa"/>
          </w:tcPr>
          <w:p w:rsidR="005053AB" w:rsidRPr="00B40F5C" w:rsidRDefault="00C004D3" w:rsidP="005053AB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B40F5C">
              <w:rPr>
                <w:rFonts w:cstheme="minorHAnsi"/>
                <w:sz w:val="16"/>
                <w:szCs w:val="20"/>
              </w:rPr>
              <w:t>12</w:t>
            </w:r>
          </w:p>
        </w:tc>
      </w:tr>
    </w:tbl>
    <w:p w:rsidR="00865C4A" w:rsidRPr="00533349" w:rsidRDefault="00865C4A" w:rsidP="005053AB">
      <w:pPr>
        <w:pStyle w:val="Sinespaciado"/>
        <w:rPr>
          <w:rFonts w:ascii="Arial" w:hAnsi="Arial" w:cs="Arial"/>
          <w:sz w:val="16"/>
          <w:szCs w:val="16"/>
        </w:rPr>
      </w:pPr>
    </w:p>
    <w:p w:rsidR="005053AB" w:rsidRPr="00691584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6498"/>
        <w:gridCol w:w="6498"/>
      </w:tblGrid>
      <w:tr w:rsidR="005053AB" w:rsidRPr="00691584" w:rsidTr="005053AB">
        <w:tc>
          <w:tcPr>
            <w:tcW w:w="6498" w:type="dxa"/>
          </w:tcPr>
          <w:p w:rsidR="005053AB" w:rsidRPr="00691584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:rsidR="005053AB" w:rsidRPr="00691584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C004D3" w:rsidRPr="00691584" w:rsidTr="005053AB">
        <w:tc>
          <w:tcPr>
            <w:tcW w:w="6498" w:type="dxa"/>
          </w:tcPr>
          <w:p w:rsidR="00903E4C" w:rsidRPr="00B40F5C" w:rsidRDefault="00C004D3" w:rsidP="00B40F5C">
            <w:pPr>
              <w:pStyle w:val="Prrafodelista"/>
              <w:spacing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 w:rsidRPr="00B40F5C">
              <w:rPr>
                <w:rFonts w:asciiTheme="minorHAnsi" w:hAnsiTheme="minorHAnsi" w:cs="Arial"/>
                <w:sz w:val="16"/>
                <w:szCs w:val="20"/>
              </w:rPr>
              <w:t>A. Se adapta a situaciones y contextos complejos</w:t>
            </w:r>
            <w:r w:rsidR="00903E4C" w:rsidRPr="00B40F5C">
              <w:rPr>
                <w:rFonts w:asciiTheme="minorHAnsi" w:hAnsiTheme="minorHAnsi" w:cs="Arial"/>
                <w:sz w:val="16"/>
                <w:szCs w:val="20"/>
              </w:rPr>
              <w:t>.</w:t>
            </w:r>
          </w:p>
          <w:p w:rsidR="00486812" w:rsidRPr="00B40F5C" w:rsidRDefault="00486812" w:rsidP="00B40F5C">
            <w:pPr>
              <w:pStyle w:val="Prrafodelista"/>
              <w:spacing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 w:rsidRPr="00B40F5C">
              <w:rPr>
                <w:rFonts w:asciiTheme="minorHAnsi" w:hAnsiTheme="minorHAnsi" w:cs="Arial"/>
                <w:sz w:val="16"/>
                <w:szCs w:val="20"/>
              </w:rPr>
              <w:t>(</w:t>
            </w:r>
            <w:r w:rsidR="005E3A2A" w:rsidRPr="00B40F5C">
              <w:rPr>
                <w:rFonts w:asciiTheme="minorHAnsi" w:hAnsiTheme="minorHAnsi" w:cs="Arial"/>
                <w:sz w:val="16"/>
                <w:szCs w:val="20"/>
              </w:rPr>
              <w:t xml:space="preserve">Investiga  y </w:t>
            </w:r>
            <w:r w:rsidRPr="00B40F5C">
              <w:rPr>
                <w:rFonts w:asciiTheme="minorHAnsi" w:hAnsiTheme="minorHAnsi" w:cs="Arial"/>
                <w:sz w:val="16"/>
                <w:szCs w:val="20"/>
              </w:rPr>
              <w:t xml:space="preserve">comprende el modelo de gestión </w:t>
            </w:r>
            <w:r w:rsidR="005E3A2A" w:rsidRPr="00B40F5C">
              <w:rPr>
                <w:rFonts w:asciiTheme="minorHAnsi" w:hAnsiTheme="minorHAnsi" w:cs="Arial"/>
                <w:sz w:val="16"/>
                <w:szCs w:val="20"/>
              </w:rPr>
              <w:t>estratégica</w:t>
            </w:r>
            <w:r w:rsidRPr="00B40F5C">
              <w:rPr>
                <w:rFonts w:asciiTheme="minorHAnsi" w:hAnsiTheme="minorHAnsi" w:cs="Arial"/>
                <w:sz w:val="16"/>
                <w:szCs w:val="20"/>
              </w:rPr>
              <w:t xml:space="preserve"> y los elementos  que integran la filosofía organizacional)</w:t>
            </w:r>
          </w:p>
        </w:tc>
        <w:tc>
          <w:tcPr>
            <w:tcW w:w="6498" w:type="dxa"/>
          </w:tcPr>
          <w:p w:rsidR="00C004D3" w:rsidRPr="00B40F5C" w:rsidRDefault="005E3A2A" w:rsidP="00B40F5C">
            <w:pPr>
              <w:pStyle w:val="Sinespaciado"/>
              <w:rPr>
                <w:rFonts w:ascii="Arial" w:hAnsi="Arial" w:cs="Arial"/>
                <w:sz w:val="16"/>
                <w:szCs w:val="20"/>
              </w:rPr>
            </w:pPr>
            <w:r w:rsidRPr="00B40F5C">
              <w:rPr>
                <w:rFonts w:ascii="Arial" w:hAnsi="Arial" w:cs="Arial"/>
                <w:sz w:val="16"/>
                <w:szCs w:val="20"/>
              </w:rPr>
              <w:t>80%</w:t>
            </w:r>
          </w:p>
        </w:tc>
      </w:tr>
      <w:tr w:rsidR="00C004D3" w:rsidRPr="00691584" w:rsidTr="005053AB">
        <w:tc>
          <w:tcPr>
            <w:tcW w:w="6498" w:type="dxa"/>
          </w:tcPr>
          <w:p w:rsidR="00C004D3" w:rsidRPr="00B40F5C" w:rsidRDefault="00C004D3" w:rsidP="00B40F5C">
            <w:pPr>
              <w:pStyle w:val="Prrafodelista"/>
              <w:spacing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 w:rsidRPr="00B40F5C">
              <w:rPr>
                <w:rFonts w:asciiTheme="minorHAnsi" w:hAnsiTheme="minorHAnsi" w:cs="Arial"/>
                <w:sz w:val="16"/>
                <w:szCs w:val="20"/>
              </w:rPr>
              <w:t xml:space="preserve">B. </w:t>
            </w:r>
            <w:r w:rsidR="00BE6050" w:rsidRPr="00B40F5C">
              <w:rPr>
                <w:rFonts w:asciiTheme="minorHAnsi" w:hAnsiTheme="minorHAnsi" w:cs="Arial"/>
                <w:sz w:val="16"/>
                <w:szCs w:val="20"/>
              </w:rPr>
              <w:t>H</w:t>
            </w:r>
            <w:r w:rsidRPr="00B40F5C">
              <w:rPr>
                <w:rFonts w:asciiTheme="minorHAnsi" w:hAnsiTheme="minorHAnsi" w:cs="Arial"/>
                <w:sz w:val="16"/>
                <w:szCs w:val="20"/>
              </w:rPr>
              <w:t xml:space="preserve">ace aportaciones a las actividades académicas desarrolladas  </w:t>
            </w:r>
          </w:p>
        </w:tc>
        <w:tc>
          <w:tcPr>
            <w:tcW w:w="6498" w:type="dxa"/>
          </w:tcPr>
          <w:p w:rsidR="00C004D3" w:rsidRPr="00B40F5C" w:rsidRDefault="00C004D3" w:rsidP="00B40F5C">
            <w:pPr>
              <w:pStyle w:val="Sinespaciad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C004D3" w:rsidRPr="00691584" w:rsidTr="005053AB">
        <w:tc>
          <w:tcPr>
            <w:tcW w:w="6498" w:type="dxa"/>
          </w:tcPr>
          <w:p w:rsidR="00C004D3" w:rsidRPr="00B40F5C" w:rsidRDefault="00C004D3" w:rsidP="00B40F5C">
            <w:pPr>
              <w:pStyle w:val="Prrafodelista"/>
              <w:spacing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 w:rsidRPr="00B40F5C">
              <w:rPr>
                <w:rFonts w:asciiTheme="minorHAnsi" w:hAnsiTheme="minorHAnsi" w:cs="Arial"/>
                <w:sz w:val="16"/>
                <w:szCs w:val="20"/>
              </w:rPr>
              <w:t xml:space="preserve">C. </w:t>
            </w:r>
            <w:r w:rsidR="00BE6050" w:rsidRPr="00B40F5C">
              <w:rPr>
                <w:rFonts w:asciiTheme="minorHAnsi" w:hAnsiTheme="minorHAnsi" w:cs="Arial"/>
                <w:sz w:val="16"/>
                <w:szCs w:val="20"/>
              </w:rPr>
              <w:t>P</w:t>
            </w:r>
            <w:r w:rsidRPr="00B40F5C">
              <w:rPr>
                <w:rFonts w:asciiTheme="minorHAnsi" w:hAnsiTheme="minorHAnsi" w:cs="Arial"/>
                <w:sz w:val="16"/>
                <w:szCs w:val="20"/>
              </w:rPr>
              <w:t>ropone y explica soluciones a procedimientos no vistos en clase</w:t>
            </w:r>
          </w:p>
        </w:tc>
        <w:tc>
          <w:tcPr>
            <w:tcW w:w="6498" w:type="dxa"/>
          </w:tcPr>
          <w:p w:rsidR="00C004D3" w:rsidRPr="00B40F5C" w:rsidRDefault="00C004D3" w:rsidP="00B40F5C">
            <w:pPr>
              <w:pStyle w:val="Sinespaciad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C004D3" w:rsidRPr="00691584" w:rsidTr="005053AB">
        <w:tc>
          <w:tcPr>
            <w:tcW w:w="6498" w:type="dxa"/>
          </w:tcPr>
          <w:p w:rsidR="00C004D3" w:rsidRPr="00B40F5C" w:rsidRDefault="00C004D3" w:rsidP="00B40F5C">
            <w:pPr>
              <w:pStyle w:val="Prrafodelista"/>
              <w:spacing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 w:rsidRPr="00B40F5C">
              <w:rPr>
                <w:rFonts w:asciiTheme="minorHAnsi" w:hAnsiTheme="minorHAnsi" w:cs="Arial"/>
                <w:sz w:val="16"/>
                <w:szCs w:val="20"/>
              </w:rPr>
              <w:t xml:space="preserve">D. Introduce recursos y experiencias que promuevan el pensamiento </w:t>
            </w:r>
            <w:r w:rsidR="00BE5417" w:rsidRPr="00B40F5C">
              <w:rPr>
                <w:rFonts w:asciiTheme="minorHAnsi" w:hAnsiTheme="minorHAnsi" w:cs="Arial"/>
                <w:sz w:val="16"/>
                <w:szCs w:val="20"/>
              </w:rPr>
              <w:t>crítico</w:t>
            </w:r>
            <w:r w:rsidRPr="00B40F5C">
              <w:rPr>
                <w:rFonts w:asciiTheme="minorHAnsi" w:hAnsiTheme="minorHAnsi" w:cs="Arial"/>
                <w:sz w:val="16"/>
                <w:szCs w:val="20"/>
              </w:rPr>
              <w:t>.</w:t>
            </w:r>
          </w:p>
        </w:tc>
        <w:tc>
          <w:tcPr>
            <w:tcW w:w="6498" w:type="dxa"/>
          </w:tcPr>
          <w:p w:rsidR="00C004D3" w:rsidRPr="00B40F5C" w:rsidRDefault="00C004D3" w:rsidP="00B40F5C">
            <w:pPr>
              <w:pStyle w:val="Sinespaciad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C004D3" w:rsidRPr="00691584" w:rsidTr="005053AB">
        <w:tc>
          <w:tcPr>
            <w:tcW w:w="6498" w:type="dxa"/>
          </w:tcPr>
          <w:p w:rsidR="00C004D3" w:rsidRPr="00B40F5C" w:rsidRDefault="00486812" w:rsidP="00B40F5C">
            <w:pPr>
              <w:pStyle w:val="Prrafodelista"/>
              <w:spacing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 w:rsidRPr="00B40F5C">
              <w:rPr>
                <w:rFonts w:asciiTheme="minorHAnsi" w:hAnsiTheme="minorHAnsi" w:cs="Arial"/>
                <w:sz w:val="16"/>
                <w:szCs w:val="20"/>
              </w:rPr>
              <w:t>E. I</w:t>
            </w:r>
            <w:r w:rsidR="00C004D3" w:rsidRPr="00B40F5C">
              <w:rPr>
                <w:rFonts w:asciiTheme="minorHAnsi" w:hAnsiTheme="minorHAnsi" w:cs="Arial"/>
                <w:sz w:val="16"/>
                <w:szCs w:val="20"/>
              </w:rPr>
              <w:t xml:space="preserve">ncorpora  </w:t>
            </w:r>
            <w:r w:rsidR="00BE5417" w:rsidRPr="00B40F5C">
              <w:rPr>
                <w:rFonts w:asciiTheme="minorHAnsi" w:hAnsiTheme="minorHAnsi" w:cs="Arial"/>
                <w:sz w:val="16"/>
                <w:szCs w:val="20"/>
              </w:rPr>
              <w:t>conocimientos</w:t>
            </w:r>
            <w:r w:rsidR="00C004D3" w:rsidRPr="00B40F5C">
              <w:rPr>
                <w:rFonts w:asciiTheme="minorHAnsi" w:hAnsiTheme="minorHAnsi" w:cs="Arial"/>
                <w:sz w:val="16"/>
                <w:szCs w:val="20"/>
              </w:rPr>
              <w:t xml:space="preserve"> y actividades </w:t>
            </w:r>
            <w:r w:rsidR="00BE5417" w:rsidRPr="00B40F5C">
              <w:rPr>
                <w:rFonts w:asciiTheme="minorHAnsi" w:hAnsiTheme="minorHAnsi" w:cs="Arial"/>
                <w:sz w:val="16"/>
                <w:szCs w:val="20"/>
              </w:rPr>
              <w:t>interdisciplinarias</w:t>
            </w:r>
            <w:r w:rsidR="00C004D3" w:rsidRPr="00B40F5C">
              <w:rPr>
                <w:rFonts w:asciiTheme="minorHAnsi" w:hAnsiTheme="minorHAnsi" w:cs="Arial"/>
                <w:sz w:val="16"/>
                <w:szCs w:val="20"/>
              </w:rPr>
              <w:t xml:space="preserve"> en su </w:t>
            </w:r>
            <w:r w:rsidR="00BE5417" w:rsidRPr="00B40F5C">
              <w:rPr>
                <w:rFonts w:asciiTheme="minorHAnsi" w:hAnsiTheme="minorHAnsi" w:cs="Arial"/>
                <w:sz w:val="16"/>
                <w:szCs w:val="20"/>
              </w:rPr>
              <w:t>aprendizaje</w:t>
            </w:r>
          </w:p>
        </w:tc>
        <w:tc>
          <w:tcPr>
            <w:tcW w:w="6498" w:type="dxa"/>
          </w:tcPr>
          <w:p w:rsidR="00C004D3" w:rsidRPr="00B40F5C" w:rsidRDefault="00C004D3" w:rsidP="00B40F5C">
            <w:pPr>
              <w:pStyle w:val="Sinespaciad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C004D3" w:rsidRPr="00691584" w:rsidTr="005053AB">
        <w:tc>
          <w:tcPr>
            <w:tcW w:w="6498" w:type="dxa"/>
          </w:tcPr>
          <w:p w:rsidR="00C004D3" w:rsidRPr="00B40F5C" w:rsidRDefault="00C004D3" w:rsidP="00B40F5C">
            <w:pPr>
              <w:spacing w:line="259" w:lineRule="auto"/>
              <w:rPr>
                <w:rFonts w:cs="Arial"/>
                <w:sz w:val="16"/>
                <w:szCs w:val="20"/>
              </w:rPr>
            </w:pPr>
            <w:r w:rsidRPr="00B40F5C">
              <w:rPr>
                <w:rFonts w:cs="Arial"/>
                <w:sz w:val="16"/>
                <w:szCs w:val="20"/>
              </w:rPr>
              <w:t xml:space="preserve">    F. Realiza su trabajo de manera autónoma </w:t>
            </w:r>
            <w:r w:rsidR="00BE5417" w:rsidRPr="00B40F5C">
              <w:rPr>
                <w:rFonts w:cs="Arial"/>
                <w:sz w:val="16"/>
                <w:szCs w:val="20"/>
              </w:rPr>
              <w:t xml:space="preserve">y </w:t>
            </w:r>
            <w:proofErr w:type="spellStart"/>
            <w:r w:rsidR="00BE5417" w:rsidRPr="00B40F5C">
              <w:rPr>
                <w:rFonts w:cs="Arial"/>
                <w:sz w:val="16"/>
                <w:szCs w:val="20"/>
              </w:rPr>
              <w:t>autorregu</w:t>
            </w:r>
            <w:r w:rsidRPr="00B40F5C">
              <w:rPr>
                <w:rFonts w:cs="Arial"/>
                <w:sz w:val="16"/>
                <w:szCs w:val="20"/>
              </w:rPr>
              <w:t>l</w:t>
            </w:r>
            <w:r w:rsidR="00BE5417" w:rsidRPr="00B40F5C">
              <w:rPr>
                <w:rFonts w:cs="Arial"/>
                <w:sz w:val="16"/>
                <w:szCs w:val="20"/>
              </w:rPr>
              <w:t>a</w:t>
            </w:r>
            <w:r w:rsidRPr="00B40F5C">
              <w:rPr>
                <w:rFonts w:cs="Arial"/>
                <w:sz w:val="16"/>
                <w:szCs w:val="20"/>
              </w:rPr>
              <w:t>da</w:t>
            </w:r>
            <w:proofErr w:type="spellEnd"/>
          </w:p>
          <w:p w:rsidR="00903E4C" w:rsidRPr="00B40F5C" w:rsidRDefault="005E3A2A" w:rsidP="00B40F5C">
            <w:pPr>
              <w:spacing w:line="259" w:lineRule="auto"/>
              <w:rPr>
                <w:rFonts w:cs="Arial"/>
                <w:sz w:val="16"/>
                <w:szCs w:val="20"/>
              </w:rPr>
            </w:pPr>
            <w:r w:rsidRPr="00B40F5C">
              <w:rPr>
                <w:rFonts w:cs="Arial"/>
                <w:sz w:val="16"/>
                <w:szCs w:val="20"/>
              </w:rPr>
              <w:t>(trabajo en equipo)</w:t>
            </w:r>
          </w:p>
        </w:tc>
        <w:tc>
          <w:tcPr>
            <w:tcW w:w="6498" w:type="dxa"/>
          </w:tcPr>
          <w:p w:rsidR="00C004D3" w:rsidRPr="00B40F5C" w:rsidRDefault="005E3A2A" w:rsidP="00B40F5C">
            <w:pPr>
              <w:pStyle w:val="Sinespaciado"/>
              <w:rPr>
                <w:rFonts w:ascii="Arial" w:hAnsi="Arial" w:cs="Arial"/>
                <w:sz w:val="16"/>
                <w:szCs w:val="20"/>
              </w:rPr>
            </w:pPr>
            <w:r w:rsidRPr="00B40F5C">
              <w:rPr>
                <w:rFonts w:ascii="Arial" w:hAnsi="Arial" w:cs="Arial"/>
                <w:sz w:val="16"/>
                <w:szCs w:val="20"/>
              </w:rPr>
              <w:t>20%</w:t>
            </w:r>
          </w:p>
        </w:tc>
      </w:tr>
    </w:tbl>
    <w:p w:rsidR="005053AB" w:rsidRPr="00691584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691584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t>Niveles de desempeño (4.10):</w:t>
      </w:r>
    </w:p>
    <w:p w:rsidR="00206F1D" w:rsidRPr="00691584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249"/>
        <w:gridCol w:w="3249"/>
        <w:gridCol w:w="3249"/>
        <w:gridCol w:w="3249"/>
      </w:tblGrid>
      <w:tr w:rsidR="00206F1D" w:rsidRPr="00691584" w:rsidTr="00206F1D">
        <w:tc>
          <w:tcPr>
            <w:tcW w:w="3249" w:type="dxa"/>
          </w:tcPr>
          <w:p w:rsidR="00206F1D" w:rsidRPr="00691584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691584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691584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691584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691584" w:rsidTr="00206F1D">
        <w:tc>
          <w:tcPr>
            <w:tcW w:w="3249" w:type="dxa"/>
            <w:vMerge w:val="restart"/>
          </w:tcPr>
          <w:p w:rsidR="00206F1D" w:rsidRPr="00691584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691584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691584" w:rsidRDefault="007C0EEF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</w:t>
            </w:r>
            <w:r w:rsidR="008613B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3249" w:type="dxa"/>
          </w:tcPr>
          <w:p w:rsidR="00206F1D" w:rsidRPr="00691584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691584" w:rsidTr="00206F1D">
        <w:tc>
          <w:tcPr>
            <w:tcW w:w="3249" w:type="dxa"/>
            <w:vMerge/>
          </w:tcPr>
          <w:p w:rsidR="00206F1D" w:rsidRPr="00691584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06F1D" w:rsidRPr="00691584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06F1D" w:rsidRPr="00691584" w:rsidRDefault="007C0EEF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</w:t>
            </w:r>
            <w:r w:rsidR="008613B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3249" w:type="dxa"/>
          </w:tcPr>
          <w:p w:rsidR="00206F1D" w:rsidRPr="00691584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691584" w:rsidTr="00206F1D">
        <w:tc>
          <w:tcPr>
            <w:tcW w:w="3249" w:type="dxa"/>
            <w:vMerge/>
          </w:tcPr>
          <w:p w:rsidR="000300FF" w:rsidRPr="00691584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0300FF" w:rsidRPr="00691584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0300FF" w:rsidRPr="00691584" w:rsidRDefault="008613B9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A,F</w:t>
            </w:r>
          </w:p>
        </w:tc>
        <w:tc>
          <w:tcPr>
            <w:tcW w:w="3249" w:type="dxa"/>
          </w:tcPr>
          <w:p w:rsidR="000300FF" w:rsidRPr="00691584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691584" w:rsidTr="00206F1D">
        <w:tc>
          <w:tcPr>
            <w:tcW w:w="3249" w:type="dxa"/>
            <w:vMerge/>
          </w:tcPr>
          <w:p w:rsidR="000300FF" w:rsidRPr="00691584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0300FF" w:rsidRPr="00691584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0300FF" w:rsidRPr="00691584" w:rsidRDefault="008613B9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A,F</w:t>
            </w:r>
          </w:p>
        </w:tc>
        <w:tc>
          <w:tcPr>
            <w:tcW w:w="3249" w:type="dxa"/>
          </w:tcPr>
          <w:p w:rsidR="000300FF" w:rsidRPr="00691584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691584" w:rsidTr="00206F1D">
        <w:tc>
          <w:tcPr>
            <w:tcW w:w="3249" w:type="dxa"/>
          </w:tcPr>
          <w:p w:rsidR="000300FF" w:rsidRPr="00691584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0300FF" w:rsidRPr="00691584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0300FF" w:rsidRPr="00691584" w:rsidRDefault="008613B9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A,F</w:t>
            </w:r>
          </w:p>
        </w:tc>
        <w:tc>
          <w:tcPr>
            <w:tcW w:w="3249" w:type="dxa"/>
          </w:tcPr>
          <w:p w:rsidR="000300FF" w:rsidRPr="00691584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5E3A2A" w:rsidRDefault="005E3A2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E3A2A" w:rsidRDefault="005E3A2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E3A2A" w:rsidRDefault="005E3A2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E3A2A" w:rsidRDefault="005E3A2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E3A2A" w:rsidRDefault="005E3A2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E3A2A" w:rsidRDefault="005E3A2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E3A2A" w:rsidRDefault="005E3A2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E3A2A" w:rsidRDefault="005E3A2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E3A2A" w:rsidRDefault="005E3A2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E3A2A" w:rsidRDefault="005E3A2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E3A2A" w:rsidRDefault="005E3A2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E3A2A" w:rsidRDefault="005E3A2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2765" w:type="dxa"/>
        <w:tblInd w:w="-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99"/>
        <w:gridCol w:w="838"/>
        <w:gridCol w:w="160"/>
        <w:gridCol w:w="401"/>
        <w:gridCol w:w="547"/>
        <w:gridCol w:w="583"/>
        <w:gridCol w:w="838"/>
        <w:gridCol w:w="9"/>
        <w:gridCol w:w="540"/>
        <w:gridCol w:w="810"/>
        <w:gridCol w:w="4140"/>
      </w:tblGrid>
      <w:tr w:rsidR="00967895" w:rsidRPr="00106009" w:rsidTr="00E6471B">
        <w:trPr>
          <w:trHeight w:val="290"/>
        </w:trPr>
        <w:tc>
          <w:tcPr>
            <w:tcW w:w="3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95" w:rsidRPr="00055465" w:rsidRDefault="00967895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95" w:rsidRPr="00055465" w:rsidRDefault="00967895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895" w:rsidRPr="00055465" w:rsidRDefault="00967895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7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95" w:rsidRPr="00055465" w:rsidRDefault="00967895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95" w:rsidRDefault="00967895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 xml:space="preserve">Evaluación formativa </w:t>
            </w:r>
          </w:p>
          <w:p w:rsidR="00967895" w:rsidRPr="00055465" w:rsidRDefault="00967895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de la competencia</w:t>
            </w:r>
          </w:p>
        </w:tc>
      </w:tr>
      <w:tr w:rsidR="00967895" w:rsidRPr="00862CFC" w:rsidTr="00E6471B">
        <w:trPr>
          <w:trHeight w:val="290"/>
        </w:trPr>
        <w:tc>
          <w:tcPr>
            <w:tcW w:w="3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7895" w:rsidRPr="00106009" w:rsidRDefault="00967895" w:rsidP="00903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7895" w:rsidRPr="00106009" w:rsidRDefault="00967895" w:rsidP="00903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895" w:rsidRPr="00106009" w:rsidRDefault="00967895" w:rsidP="008613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5" w:rsidRPr="00106009" w:rsidRDefault="00967895" w:rsidP="008613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95" w:rsidRPr="00106009" w:rsidRDefault="00967895" w:rsidP="008613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95" w:rsidRPr="00106009" w:rsidRDefault="00967895" w:rsidP="008613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95" w:rsidRPr="00106009" w:rsidRDefault="00967895" w:rsidP="008613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95" w:rsidRPr="00106009" w:rsidRDefault="00967895" w:rsidP="008613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</w:t>
            </w:r>
          </w:p>
        </w:tc>
        <w:tc>
          <w:tcPr>
            <w:tcW w:w="4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895" w:rsidRPr="00106009" w:rsidRDefault="00967895" w:rsidP="00903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613B9" w:rsidRPr="0002235A" w:rsidTr="00967895">
        <w:trPr>
          <w:trHeight w:val="29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903E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Examen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903E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30%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30%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13B9" w:rsidRPr="0002235A" w:rsidRDefault="008613B9" w:rsidP="0002235A">
            <w:pPr>
              <w:spacing w:after="0"/>
              <w:rPr>
                <w:sz w:val="16"/>
                <w:szCs w:val="20"/>
              </w:rPr>
            </w:pPr>
            <w:r w:rsidRPr="0002235A">
              <w:rPr>
                <w:sz w:val="16"/>
                <w:szCs w:val="20"/>
              </w:rPr>
              <w:t xml:space="preserve">Reconoce y explica por lo menos el 70%  los conceptos de gestión estratégica, y los componentes de un modelo de gestión estrategia. </w:t>
            </w:r>
          </w:p>
        </w:tc>
      </w:tr>
      <w:tr w:rsidR="008613B9" w:rsidRPr="0002235A" w:rsidTr="00967895">
        <w:trPr>
          <w:trHeight w:val="29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903E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R</w:t>
            </w:r>
            <w:r w:rsidR="00B91FBC"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ú</w:t>
            </w: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brica de Exposición</w:t>
            </w:r>
            <w:r w:rsidR="000E0D35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 Oral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C205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13B9" w:rsidRPr="0002235A" w:rsidRDefault="008613B9" w:rsidP="0002235A">
            <w:pPr>
              <w:spacing w:after="0"/>
              <w:rPr>
                <w:sz w:val="16"/>
                <w:szCs w:val="20"/>
              </w:rPr>
            </w:pPr>
            <w:r w:rsidRPr="0002235A">
              <w:rPr>
                <w:sz w:val="16"/>
                <w:szCs w:val="20"/>
              </w:rPr>
              <w:t xml:space="preserve">Identifica de manera clara los componentes  de la filosofía organizacional. </w:t>
            </w:r>
          </w:p>
          <w:p w:rsidR="008613B9" w:rsidRPr="0002235A" w:rsidRDefault="008613B9" w:rsidP="0002235A">
            <w:pPr>
              <w:spacing w:after="0"/>
              <w:rPr>
                <w:sz w:val="16"/>
                <w:szCs w:val="20"/>
              </w:rPr>
            </w:pPr>
            <w:r w:rsidRPr="0002235A">
              <w:rPr>
                <w:sz w:val="16"/>
                <w:szCs w:val="20"/>
              </w:rPr>
              <w:t>Presentación oral. El alumno domina los contenidos y puede explicarlos y justificarlos</w:t>
            </w:r>
          </w:p>
        </w:tc>
      </w:tr>
      <w:tr w:rsidR="008613B9" w:rsidRPr="0002235A" w:rsidTr="00967895">
        <w:trPr>
          <w:trHeight w:val="29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903E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Portafolio de evidencia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5E3A2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30%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30%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13B9" w:rsidRPr="0002235A" w:rsidRDefault="008613B9" w:rsidP="0002235A">
            <w:pPr>
              <w:spacing w:after="0"/>
              <w:rPr>
                <w:sz w:val="16"/>
                <w:szCs w:val="20"/>
              </w:rPr>
            </w:pPr>
            <w:r w:rsidRPr="0002235A">
              <w:rPr>
                <w:sz w:val="16"/>
                <w:szCs w:val="20"/>
              </w:rPr>
              <w:t>Incluye todas las investigaciones, reportes de actividad, tareas y actividades realizadas en clase en tiempo y forma.</w:t>
            </w:r>
          </w:p>
        </w:tc>
      </w:tr>
      <w:tr w:rsidR="008613B9" w:rsidRPr="0002235A" w:rsidTr="00967895">
        <w:trPr>
          <w:trHeight w:val="29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903E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Rubrica</w:t>
            </w:r>
            <w:r w:rsidR="00B91FBC"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 </w:t>
            </w:r>
            <w:proofErr w:type="spellStart"/>
            <w:r w:rsidR="00B91FBC"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coevaluació</w:t>
            </w: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n</w:t>
            </w:r>
            <w:proofErr w:type="spellEnd"/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  de Trabajo de Equipo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903E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8613B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13B9" w:rsidRPr="0002235A" w:rsidRDefault="008613B9" w:rsidP="0002235A">
            <w:pPr>
              <w:spacing w:after="0"/>
              <w:rPr>
                <w:sz w:val="16"/>
                <w:szCs w:val="20"/>
              </w:rPr>
            </w:pPr>
            <w:r w:rsidRPr="0002235A">
              <w:rPr>
                <w:sz w:val="16"/>
                <w:szCs w:val="20"/>
              </w:rPr>
              <w:t>Trabajo en equipo: los alumnos está presentes para realzar la actividad, realizo las tareas e investigaciones necesarias, participa y coopera de manera organizada en la actividad.</w:t>
            </w:r>
          </w:p>
        </w:tc>
      </w:tr>
      <w:tr w:rsidR="008613B9" w:rsidRPr="0002235A" w:rsidTr="00967895">
        <w:trPr>
          <w:trHeight w:val="290"/>
        </w:trPr>
        <w:tc>
          <w:tcPr>
            <w:tcW w:w="4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3B9" w:rsidRPr="0002235A" w:rsidRDefault="008613B9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  <w:p w:rsidR="008613B9" w:rsidRPr="0002235A" w:rsidRDefault="008613B9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Total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13B9" w:rsidRPr="0002235A" w:rsidRDefault="008613B9" w:rsidP="005E3A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80%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B9" w:rsidRPr="0002235A" w:rsidRDefault="008613B9" w:rsidP="005E3A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5E3A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C20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B9" w:rsidRPr="0002235A" w:rsidRDefault="008613B9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3B9" w:rsidRPr="0002235A" w:rsidRDefault="008613B9" w:rsidP="00974E0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</w:tr>
    </w:tbl>
    <w:p w:rsidR="00206F1D" w:rsidRPr="0002235A" w:rsidRDefault="00206F1D" w:rsidP="005053AB">
      <w:pPr>
        <w:pStyle w:val="Sinespaciado"/>
        <w:rPr>
          <w:rFonts w:ascii="Arial" w:hAnsi="Arial" w:cs="Arial"/>
          <w:sz w:val="16"/>
          <w:szCs w:val="20"/>
        </w:rPr>
      </w:pPr>
    </w:p>
    <w:p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E0D35" w:rsidRDefault="000E0D35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E0D35" w:rsidRDefault="000E0D35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E0D35" w:rsidRDefault="000E0D35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E0D35" w:rsidRDefault="000E0D35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E0D35" w:rsidRDefault="000E0D35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E0D35" w:rsidRDefault="000E0D35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D660F6" w:rsidRDefault="00D660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E0D35" w:rsidRPr="00691584" w:rsidRDefault="000E0D35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38"/>
        <w:gridCol w:w="1418"/>
        <w:gridCol w:w="1984"/>
        <w:gridCol w:w="1985"/>
        <w:gridCol w:w="5771"/>
      </w:tblGrid>
      <w:tr w:rsidR="00901E74" w:rsidRPr="00691584" w:rsidTr="00903E4C">
        <w:tc>
          <w:tcPr>
            <w:tcW w:w="1838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:rsidR="00901E74" w:rsidRPr="00691584" w:rsidRDefault="00901E74" w:rsidP="00B40F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01E74" w:rsidRPr="00691584" w:rsidRDefault="00F9316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901E74" w:rsidRPr="00691584" w:rsidRDefault="00ED48AC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67CAD">
              <w:rPr>
                <w:sz w:val="20"/>
                <w:szCs w:val="20"/>
                <w:lang w:val="es-ES"/>
              </w:rPr>
              <w:t>Aplica las Herramientas y técnicas administrativas para diagnosticar la gestión estratégica interna de  la empresa.</w:t>
            </w:r>
          </w:p>
        </w:tc>
      </w:tr>
    </w:tbl>
    <w:p w:rsidR="00901E74" w:rsidRPr="00691584" w:rsidRDefault="00901E74" w:rsidP="00901E7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2599"/>
        <w:gridCol w:w="2599"/>
        <w:gridCol w:w="2599"/>
        <w:gridCol w:w="2599"/>
        <w:gridCol w:w="2600"/>
      </w:tblGrid>
      <w:tr w:rsidR="00901E74" w:rsidRPr="00691584" w:rsidTr="00903E4C">
        <w:tc>
          <w:tcPr>
            <w:tcW w:w="259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901E74" w:rsidRPr="000E0D35" w:rsidTr="00903E4C">
        <w:tc>
          <w:tcPr>
            <w:tcW w:w="2599" w:type="dxa"/>
          </w:tcPr>
          <w:p w:rsidR="00901E74" w:rsidRPr="000E0D35" w:rsidRDefault="00ED48AC" w:rsidP="00903E4C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0E0D35">
              <w:rPr>
                <w:rFonts w:cstheme="minorHAnsi"/>
                <w:sz w:val="16"/>
                <w:szCs w:val="20"/>
              </w:rPr>
              <w:t>2</w:t>
            </w:r>
            <w:r w:rsidRPr="000E0D35">
              <w:rPr>
                <w:rFonts w:cstheme="minorHAnsi"/>
                <w:b/>
                <w:sz w:val="16"/>
                <w:szCs w:val="20"/>
              </w:rPr>
              <w:t xml:space="preserve">. </w:t>
            </w:r>
            <w:r w:rsidRPr="00A74C62">
              <w:rPr>
                <w:rFonts w:cstheme="minorHAnsi"/>
                <w:b/>
                <w:i/>
                <w:sz w:val="16"/>
                <w:szCs w:val="20"/>
              </w:rPr>
              <w:t>Análisis estratégico del ambiente</w:t>
            </w:r>
            <w:r w:rsidRPr="000E0D35">
              <w:rPr>
                <w:rFonts w:cstheme="minorHAnsi"/>
                <w:sz w:val="16"/>
                <w:szCs w:val="20"/>
              </w:rPr>
              <w:t xml:space="preserve"> </w:t>
            </w:r>
          </w:p>
          <w:p w:rsidR="00ED48AC" w:rsidRPr="000E0D35" w:rsidRDefault="00ED48AC" w:rsidP="00ED48AC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0E0D35">
              <w:rPr>
                <w:rFonts w:cstheme="minorHAnsi"/>
                <w:sz w:val="16"/>
                <w:szCs w:val="20"/>
              </w:rPr>
              <w:t>2.1. El entorno general de la empresa</w:t>
            </w:r>
          </w:p>
          <w:p w:rsidR="00ED48AC" w:rsidRPr="000E0D35" w:rsidRDefault="00ED48AC" w:rsidP="00ED48AC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0E0D35">
              <w:rPr>
                <w:rFonts w:cstheme="minorHAnsi"/>
                <w:sz w:val="16"/>
                <w:szCs w:val="20"/>
              </w:rPr>
              <w:t>2.2. El análisis del entorno general de la</w:t>
            </w:r>
            <w:r w:rsidR="000E0D35" w:rsidRPr="000E0D35">
              <w:rPr>
                <w:rFonts w:cstheme="minorHAnsi"/>
                <w:sz w:val="16"/>
                <w:szCs w:val="20"/>
              </w:rPr>
              <w:t xml:space="preserve"> </w:t>
            </w:r>
            <w:r w:rsidRPr="000E0D35">
              <w:rPr>
                <w:rFonts w:cstheme="minorHAnsi"/>
                <w:sz w:val="16"/>
                <w:szCs w:val="20"/>
              </w:rPr>
              <w:t>empresa (económico, demográfico, cultural,</w:t>
            </w:r>
            <w:r w:rsidR="000E0D35" w:rsidRPr="000E0D35">
              <w:rPr>
                <w:rFonts w:cstheme="minorHAnsi"/>
                <w:sz w:val="16"/>
                <w:szCs w:val="20"/>
              </w:rPr>
              <w:t xml:space="preserve"> </w:t>
            </w:r>
            <w:r w:rsidRPr="000E0D35">
              <w:rPr>
                <w:rFonts w:cstheme="minorHAnsi"/>
                <w:sz w:val="16"/>
                <w:szCs w:val="20"/>
              </w:rPr>
              <w:t>político-legal, tecnológico)</w:t>
            </w:r>
          </w:p>
          <w:p w:rsidR="00ED48AC" w:rsidRPr="000E0D35" w:rsidRDefault="00ED48AC" w:rsidP="00ED48AC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0E0D35">
              <w:rPr>
                <w:rFonts w:cstheme="minorHAnsi"/>
                <w:sz w:val="16"/>
                <w:szCs w:val="20"/>
              </w:rPr>
              <w:t>2.3. Técnicas de análisis del entorno: Entorno</w:t>
            </w:r>
            <w:r w:rsidR="000E0D35" w:rsidRPr="000E0D35">
              <w:rPr>
                <w:rFonts w:cstheme="minorHAnsi"/>
                <w:sz w:val="16"/>
                <w:szCs w:val="20"/>
              </w:rPr>
              <w:t xml:space="preserve"> </w:t>
            </w:r>
            <w:r w:rsidRPr="000E0D35">
              <w:rPr>
                <w:rFonts w:cstheme="minorHAnsi"/>
                <w:sz w:val="16"/>
                <w:szCs w:val="20"/>
              </w:rPr>
              <w:t>Político, Económico, Social, Tecnológico (PEST),</w:t>
            </w:r>
            <w:r w:rsidR="000E0D35" w:rsidRPr="000E0D35">
              <w:rPr>
                <w:rFonts w:cstheme="minorHAnsi"/>
                <w:sz w:val="16"/>
                <w:szCs w:val="20"/>
              </w:rPr>
              <w:t xml:space="preserve"> </w:t>
            </w:r>
            <w:r w:rsidRPr="000E0D35">
              <w:rPr>
                <w:rFonts w:cstheme="minorHAnsi"/>
                <w:sz w:val="16"/>
                <w:szCs w:val="20"/>
              </w:rPr>
              <w:t>Matriz de Factores Externo (MEFE), Perfil</w:t>
            </w:r>
          </w:p>
          <w:p w:rsidR="00ED48AC" w:rsidRPr="000E0D35" w:rsidRDefault="00ED48AC" w:rsidP="00ED48AC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0E0D35">
              <w:rPr>
                <w:rFonts w:cstheme="minorHAnsi"/>
                <w:sz w:val="16"/>
                <w:szCs w:val="20"/>
              </w:rPr>
              <w:t>Competitivo</w:t>
            </w:r>
          </w:p>
          <w:p w:rsidR="00ED48AC" w:rsidRPr="000E0D35" w:rsidRDefault="00ED48AC" w:rsidP="00ED48AC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0E0D35">
              <w:rPr>
                <w:rFonts w:cstheme="minorHAnsi"/>
                <w:sz w:val="16"/>
                <w:szCs w:val="20"/>
              </w:rPr>
              <w:t>2.4. Análisis del entorno específico de la</w:t>
            </w:r>
            <w:r w:rsidR="000E0D35" w:rsidRPr="000E0D35">
              <w:rPr>
                <w:rFonts w:cstheme="minorHAnsi"/>
                <w:sz w:val="16"/>
                <w:szCs w:val="20"/>
              </w:rPr>
              <w:t xml:space="preserve"> </w:t>
            </w:r>
            <w:r w:rsidRPr="000E0D35">
              <w:rPr>
                <w:rFonts w:cstheme="minorHAnsi"/>
                <w:sz w:val="16"/>
                <w:szCs w:val="20"/>
              </w:rPr>
              <w:t>empresa</w:t>
            </w:r>
          </w:p>
          <w:p w:rsidR="00ED48AC" w:rsidRPr="000E0D35" w:rsidRDefault="00ED48AC" w:rsidP="00ED48AC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0E0D35">
              <w:rPr>
                <w:rFonts w:cstheme="minorHAnsi"/>
                <w:sz w:val="16"/>
                <w:szCs w:val="20"/>
              </w:rPr>
              <w:t>2.5. Análisis de la estructura de la industria</w:t>
            </w:r>
          </w:p>
          <w:p w:rsidR="00ED48AC" w:rsidRPr="000E0D35" w:rsidRDefault="00ED48AC" w:rsidP="00ED48AC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0E0D35">
              <w:rPr>
                <w:rFonts w:cstheme="minorHAnsi"/>
                <w:sz w:val="16"/>
                <w:szCs w:val="20"/>
              </w:rPr>
              <w:t xml:space="preserve">2.6. Análisis de la </w:t>
            </w:r>
            <w:r w:rsidR="000E0D35" w:rsidRPr="000E0D35">
              <w:rPr>
                <w:rFonts w:cstheme="minorHAnsi"/>
                <w:sz w:val="16"/>
                <w:szCs w:val="20"/>
              </w:rPr>
              <w:t>c</w:t>
            </w:r>
            <w:r w:rsidRPr="000E0D35">
              <w:rPr>
                <w:rFonts w:cstheme="minorHAnsi"/>
                <w:sz w:val="16"/>
                <w:szCs w:val="20"/>
              </w:rPr>
              <w:t>ompetitividad y ventaja</w:t>
            </w:r>
            <w:r w:rsidR="00B91FBC" w:rsidRPr="000E0D35">
              <w:rPr>
                <w:rFonts w:cstheme="minorHAnsi"/>
                <w:sz w:val="16"/>
                <w:szCs w:val="20"/>
              </w:rPr>
              <w:t xml:space="preserve"> </w:t>
            </w:r>
            <w:r w:rsidRPr="000E0D35">
              <w:rPr>
                <w:rFonts w:cstheme="minorHAnsi"/>
                <w:sz w:val="16"/>
                <w:szCs w:val="20"/>
              </w:rPr>
              <w:t>competitiva (</w:t>
            </w:r>
            <w:proofErr w:type="spellStart"/>
            <w:r w:rsidRPr="000E0D35">
              <w:rPr>
                <w:rFonts w:cstheme="minorHAnsi"/>
                <w:sz w:val="16"/>
                <w:szCs w:val="20"/>
              </w:rPr>
              <w:t>Porter</w:t>
            </w:r>
            <w:proofErr w:type="spellEnd"/>
            <w:r w:rsidRPr="000E0D35">
              <w:rPr>
                <w:rFonts w:cstheme="minorHAnsi"/>
                <w:sz w:val="16"/>
                <w:szCs w:val="20"/>
              </w:rPr>
              <w:t>)</w:t>
            </w:r>
          </w:p>
          <w:p w:rsidR="00ED48AC" w:rsidRPr="000E0D35" w:rsidRDefault="00ED48AC" w:rsidP="00ED48AC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0E0D35">
              <w:rPr>
                <w:rFonts w:cstheme="minorHAnsi"/>
                <w:sz w:val="16"/>
                <w:szCs w:val="20"/>
              </w:rPr>
              <w:t>2.7. Pronóstico del ambiente.</w:t>
            </w:r>
          </w:p>
        </w:tc>
        <w:tc>
          <w:tcPr>
            <w:tcW w:w="2599" w:type="dxa"/>
          </w:tcPr>
          <w:p w:rsidR="00E94A18" w:rsidRDefault="00903E4C" w:rsidP="000E0D35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="Arial"/>
                <w:sz w:val="16"/>
                <w:szCs w:val="20"/>
              </w:rPr>
            </w:pPr>
            <w:r w:rsidRPr="00E94A18">
              <w:rPr>
                <w:rFonts w:asciiTheme="minorHAnsi" w:hAnsiTheme="minorHAnsi" w:cs="Arial"/>
                <w:sz w:val="16"/>
                <w:szCs w:val="20"/>
              </w:rPr>
              <w:t xml:space="preserve">Investigar  las variables que se deben considerar en el análisis del entorno y  describirlas mediante un cuadro sinóptico. </w:t>
            </w:r>
            <w:r w:rsidR="00431E9F">
              <w:rPr>
                <w:rFonts w:asciiTheme="minorHAnsi" w:hAnsiTheme="minorHAnsi" w:cs="Arial"/>
                <w:sz w:val="16"/>
                <w:szCs w:val="20"/>
              </w:rPr>
              <w:t xml:space="preserve"> (cuadro sinóptico)</w:t>
            </w:r>
          </w:p>
          <w:p w:rsidR="00903E4C" w:rsidRDefault="006F6EA4" w:rsidP="000E0D35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="Arial"/>
                <w:sz w:val="16"/>
                <w:szCs w:val="20"/>
              </w:rPr>
            </w:pPr>
            <w:r>
              <w:rPr>
                <w:rFonts w:asciiTheme="minorHAnsi" w:hAnsiTheme="minorHAnsi" w:cs="Arial"/>
                <w:sz w:val="16"/>
                <w:szCs w:val="20"/>
              </w:rPr>
              <w:t xml:space="preserve">Buscar información sobre la utilidad, el procedimiento de elaboración e interpretación de de </w:t>
            </w:r>
            <w:r w:rsidR="000E0D35" w:rsidRPr="00E94A18">
              <w:rPr>
                <w:rFonts w:asciiTheme="minorHAnsi" w:hAnsiTheme="minorHAnsi" w:cs="Arial"/>
                <w:sz w:val="16"/>
                <w:szCs w:val="20"/>
              </w:rPr>
              <w:t xml:space="preserve"> </w:t>
            </w:r>
            <w:r w:rsidR="00903E4C" w:rsidRPr="00E94A18">
              <w:rPr>
                <w:rFonts w:asciiTheme="minorHAnsi" w:hAnsiTheme="minorHAnsi" w:cs="Arial"/>
                <w:sz w:val="16"/>
                <w:szCs w:val="20"/>
              </w:rPr>
              <w:t xml:space="preserve"> algunas de las diferentes técnicas (como EFE, MPC, etc.) para el análisis del entorno externo de la empresa.</w:t>
            </w:r>
          </w:p>
          <w:p w:rsidR="00C27996" w:rsidRDefault="00974E09" w:rsidP="00C27996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="Arial"/>
                <w:sz w:val="16"/>
                <w:szCs w:val="20"/>
              </w:rPr>
            </w:pPr>
            <w:r>
              <w:rPr>
                <w:rFonts w:asciiTheme="minorHAnsi" w:hAnsiTheme="minorHAnsi" w:cs="Arial"/>
                <w:sz w:val="16"/>
                <w:szCs w:val="20"/>
              </w:rPr>
              <w:t xml:space="preserve">Realizar el análisis </w:t>
            </w:r>
            <w:r w:rsidR="00C27996">
              <w:rPr>
                <w:rFonts w:asciiTheme="minorHAnsi" w:hAnsiTheme="minorHAnsi" w:cs="Arial"/>
                <w:sz w:val="16"/>
                <w:szCs w:val="20"/>
              </w:rPr>
              <w:t xml:space="preserve">comparativo de las diferentes técnicas </w:t>
            </w:r>
            <w:r w:rsidR="00431E9F">
              <w:rPr>
                <w:rFonts w:asciiTheme="minorHAnsi" w:hAnsiTheme="minorHAnsi" w:cs="Arial"/>
                <w:sz w:val="16"/>
                <w:szCs w:val="20"/>
              </w:rPr>
              <w:t>mediante un cuadro comparativo (cuadro comparativo)</w:t>
            </w:r>
          </w:p>
          <w:p w:rsidR="00C27996" w:rsidRPr="00C27996" w:rsidRDefault="00C27996" w:rsidP="00C27996">
            <w:pPr>
              <w:pStyle w:val="Prrafodelista"/>
              <w:spacing w:line="259" w:lineRule="auto"/>
              <w:ind w:left="360" w:right="72"/>
              <w:rPr>
                <w:rFonts w:asciiTheme="minorHAnsi" w:hAnsiTheme="minorHAnsi" w:cs="Arial"/>
                <w:b/>
                <w:sz w:val="16"/>
                <w:szCs w:val="20"/>
              </w:rPr>
            </w:pPr>
            <w:r w:rsidRPr="00C27996">
              <w:rPr>
                <w:rFonts w:asciiTheme="minorHAnsi" w:hAnsiTheme="minorHAnsi" w:cs="Arial"/>
                <w:b/>
                <w:sz w:val="16"/>
                <w:szCs w:val="20"/>
              </w:rPr>
              <w:t xml:space="preserve">Trabajo de Integración Final </w:t>
            </w:r>
            <w:r w:rsidR="00431E9F">
              <w:rPr>
                <w:rFonts w:asciiTheme="minorHAnsi" w:hAnsiTheme="minorHAnsi" w:cs="Arial"/>
                <w:b/>
                <w:sz w:val="16"/>
                <w:szCs w:val="20"/>
              </w:rPr>
              <w:t xml:space="preserve">realizado en equipo </w:t>
            </w:r>
          </w:p>
          <w:p w:rsidR="00974E09" w:rsidRPr="00D97FC9" w:rsidRDefault="00903E4C" w:rsidP="00903E4C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="Arial"/>
                <w:sz w:val="16"/>
                <w:szCs w:val="20"/>
              </w:rPr>
            </w:pPr>
            <w:r w:rsidRPr="00D97FC9">
              <w:rPr>
                <w:rFonts w:asciiTheme="minorHAnsi" w:hAnsiTheme="minorHAnsi" w:cs="Arial"/>
                <w:sz w:val="16"/>
                <w:szCs w:val="20"/>
              </w:rPr>
              <w:t>Utiliza</w:t>
            </w:r>
            <w:r w:rsidR="00C27996" w:rsidRPr="00D97FC9">
              <w:rPr>
                <w:rFonts w:asciiTheme="minorHAnsi" w:hAnsiTheme="minorHAnsi" w:cs="Arial"/>
                <w:sz w:val="16"/>
                <w:szCs w:val="20"/>
              </w:rPr>
              <w:t>r las técnicas</w:t>
            </w:r>
            <w:r w:rsidR="00D97FC9">
              <w:rPr>
                <w:rFonts w:asciiTheme="minorHAnsi" w:hAnsiTheme="minorHAnsi" w:cs="Arial"/>
                <w:sz w:val="16"/>
                <w:szCs w:val="20"/>
              </w:rPr>
              <w:t xml:space="preserve"> vistas en clase </w:t>
            </w:r>
            <w:r w:rsidR="00C27996" w:rsidRPr="00D97FC9">
              <w:rPr>
                <w:rFonts w:asciiTheme="minorHAnsi" w:hAnsiTheme="minorHAnsi" w:cs="Arial"/>
                <w:sz w:val="16"/>
                <w:szCs w:val="20"/>
              </w:rPr>
              <w:t xml:space="preserve"> </w:t>
            </w:r>
            <w:r w:rsidR="000E0D35" w:rsidRPr="00D97FC9">
              <w:rPr>
                <w:rFonts w:asciiTheme="minorHAnsi" w:hAnsiTheme="minorHAnsi" w:cs="Arial"/>
                <w:sz w:val="16"/>
                <w:szCs w:val="20"/>
              </w:rPr>
              <w:t>para elaborar el diagnó</w:t>
            </w:r>
            <w:r w:rsidRPr="00D97FC9">
              <w:rPr>
                <w:rFonts w:asciiTheme="minorHAnsi" w:hAnsiTheme="minorHAnsi" w:cs="Arial"/>
                <w:sz w:val="16"/>
                <w:szCs w:val="20"/>
              </w:rPr>
              <w:t xml:space="preserve">stico estratégico externo de una </w:t>
            </w:r>
            <w:r w:rsidR="00C27996" w:rsidRPr="00D97FC9">
              <w:rPr>
                <w:rFonts w:asciiTheme="minorHAnsi" w:hAnsiTheme="minorHAnsi" w:cs="Arial"/>
                <w:sz w:val="16"/>
                <w:szCs w:val="20"/>
              </w:rPr>
              <w:t xml:space="preserve">organización </w:t>
            </w:r>
            <w:r w:rsidR="00974E09" w:rsidRPr="00D97FC9">
              <w:rPr>
                <w:rFonts w:asciiTheme="minorHAnsi" w:hAnsiTheme="minorHAnsi" w:cs="Arial"/>
                <w:sz w:val="16"/>
                <w:szCs w:val="20"/>
              </w:rPr>
              <w:t xml:space="preserve"> </w:t>
            </w:r>
            <w:r w:rsidR="00D97FC9" w:rsidRPr="00D97FC9">
              <w:rPr>
                <w:rFonts w:asciiTheme="minorHAnsi" w:hAnsiTheme="minorHAnsi" w:cs="Arial"/>
                <w:sz w:val="16"/>
                <w:szCs w:val="20"/>
              </w:rPr>
              <w:t xml:space="preserve">y </w:t>
            </w:r>
            <w:r w:rsidR="00D97FC9">
              <w:rPr>
                <w:rFonts w:asciiTheme="minorHAnsi" w:hAnsiTheme="minorHAnsi" w:cs="Arial"/>
                <w:sz w:val="16"/>
                <w:szCs w:val="20"/>
              </w:rPr>
              <w:t>e</w:t>
            </w:r>
            <w:r w:rsidR="00974E09" w:rsidRPr="00D97FC9">
              <w:rPr>
                <w:rFonts w:asciiTheme="minorHAnsi" w:hAnsiTheme="minorHAnsi" w:cs="Arial"/>
                <w:sz w:val="16"/>
                <w:szCs w:val="20"/>
              </w:rPr>
              <w:t xml:space="preserve">laborar un </w:t>
            </w:r>
            <w:r w:rsidR="00C27996" w:rsidRPr="00D97FC9">
              <w:rPr>
                <w:rFonts w:asciiTheme="minorHAnsi" w:hAnsiTheme="minorHAnsi" w:cs="Arial"/>
                <w:sz w:val="16"/>
                <w:szCs w:val="20"/>
              </w:rPr>
              <w:t>pronóstico</w:t>
            </w:r>
            <w:r w:rsidR="00974E09" w:rsidRPr="00D97FC9">
              <w:rPr>
                <w:rFonts w:asciiTheme="minorHAnsi" w:hAnsiTheme="minorHAnsi" w:cs="Arial"/>
                <w:sz w:val="16"/>
                <w:szCs w:val="20"/>
              </w:rPr>
              <w:t xml:space="preserve"> del ambiente externo para una </w:t>
            </w:r>
            <w:r w:rsidR="00C27996" w:rsidRPr="00D97FC9">
              <w:rPr>
                <w:rFonts w:asciiTheme="minorHAnsi" w:hAnsiTheme="minorHAnsi" w:cs="Arial"/>
                <w:sz w:val="16"/>
                <w:szCs w:val="20"/>
              </w:rPr>
              <w:t xml:space="preserve">organización </w:t>
            </w:r>
            <w:r w:rsidR="00974E09" w:rsidRPr="00D97FC9">
              <w:rPr>
                <w:rFonts w:asciiTheme="minorHAnsi" w:hAnsiTheme="minorHAnsi" w:cs="Arial"/>
                <w:sz w:val="16"/>
                <w:szCs w:val="20"/>
              </w:rPr>
              <w:t xml:space="preserve"> </w:t>
            </w:r>
            <w:r w:rsidR="00D97FC9">
              <w:rPr>
                <w:rFonts w:asciiTheme="minorHAnsi" w:hAnsiTheme="minorHAnsi" w:cs="Arial"/>
                <w:sz w:val="16"/>
                <w:szCs w:val="20"/>
              </w:rPr>
              <w:t xml:space="preserve">(rúbrica trabajo de integración  final y rubrica </w:t>
            </w:r>
            <w:proofErr w:type="spellStart"/>
            <w:r w:rsidR="00D97FC9">
              <w:rPr>
                <w:rFonts w:asciiTheme="minorHAnsi" w:hAnsiTheme="minorHAnsi" w:cs="Arial"/>
                <w:sz w:val="16"/>
                <w:szCs w:val="20"/>
              </w:rPr>
              <w:t>coevaluacion</w:t>
            </w:r>
            <w:proofErr w:type="spellEnd"/>
            <w:r w:rsidR="00D97FC9">
              <w:rPr>
                <w:rFonts w:asciiTheme="minorHAnsi" w:hAnsiTheme="minorHAnsi" w:cs="Arial"/>
                <w:sz w:val="16"/>
                <w:szCs w:val="20"/>
              </w:rPr>
              <w:t xml:space="preserve"> de trabajo en equipo)</w:t>
            </w:r>
          </w:p>
          <w:p w:rsidR="00901E74" w:rsidRPr="000E0D35" w:rsidRDefault="00901E74" w:rsidP="006F6EA4">
            <w:pPr>
              <w:pStyle w:val="Prrafodelista"/>
              <w:spacing w:line="259" w:lineRule="auto"/>
              <w:ind w:left="360" w:right="72"/>
              <w:rPr>
                <w:rFonts w:cstheme="minorHAnsi"/>
                <w:sz w:val="16"/>
                <w:szCs w:val="20"/>
              </w:rPr>
            </w:pPr>
          </w:p>
        </w:tc>
        <w:tc>
          <w:tcPr>
            <w:tcW w:w="2599" w:type="dxa"/>
          </w:tcPr>
          <w:p w:rsidR="00C27996" w:rsidRPr="00D97FC9" w:rsidRDefault="00C27996" w:rsidP="00C27996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>Solicita investigar los temas en diversas fue</w:t>
            </w:r>
            <w:r w:rsidR="00431E9F" w:rsidRPr="00D97FC9">
              <w:rPr>
                <w:rFonts w:asciiTheme="minorHAnsi" w:hAnsiTheme="minorHAnsi" w:cstheme="minorHAnsi"/>
                <w:sz w:val="16"/>
                <w:szCs w:val="20"/>
              </w:rPr>
              <w:t>n</w:t>
            </w: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 xml:space="preserve">tes bibliografías </w:t>
            </w:r>
          </w:p>
          <w:p w:rsidR="00C27996" w:rsidRPr="00D97FC9" w:rsidRDefault="00C27996" w:rsidP="00C27996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>Guía el análisis y discusión de los temas en clase.</w:t>
            </w:r>
          </w:p>
          <w:p w:rsidR="00C27996" w:rsidRPr="00D97FC9" w:rsidRDefault="00C27996" w:rsidP="00C27996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 xml:space="preserve">Clarifica los conceptos </w:t>
            </w:r>
          </w:p>
          <w:p w:rsidR="00901E74" w:rsidRPr="00D97FC9" w:rsidRDefault="00C27996" w:rsidP="00C27996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>Guía y evalúa el trabajo en clase</w:t>
            </w:r>
          </w:p>
          <w:p w:rsidR="00F232DC" w:rsidRPr="00D97FC9" w:rsidRDefault="00F232DC" w:rsidP="00C27996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>asesora en la realización del trabajo de integración final  y proporciona retroalimentación</w:t>
            </w:r>
          </w:p>
          <w:p w:rsidR="00F232DC" w:rsidRPr="00D97FC9" w:rsidRDefault="00C27996" w:rsidP="00C27996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 xml:space="preserve">Proporciona rúbrica para la elaboración </w:t>
            </w:r>
            <w:r w:rsidR="00F232DC" w:rsidRPr="00D97FC9">
              <w:rPr>
                <w:rFonts w:asciiTheme="minorHAnsi" w:hAnsiTheme="minorHAnsi" w:cstheme="minorHAnsi"/>
                <w:sz w:val="16"/>
                <w:szCs w:val="20"/>
              </w:rPr>
              <w:t>de</w:t>
            </w:r>
          </w:p>
          <w:p w:rsidR="00F232DC" w:rsidRPr="00D97FC9" w:rsidRDefault="00F232DC" w:rsidP="00F232DC">
            <w:pPr>
              <w:pStyle w:val="Prrafodelista"/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 xml:space="preserve">Cuadro </w:t>
            </w:r>
            <w:r w:rsidR="00D97FC9" w:rsidRPr="00D97FC9">
              <w:rPr>
                <w:rFonts w:asciiTheme="minorHAnsi" w:hAnsiTheme="minorHAnsi" w:cstheme="minorHAnsi"/>
                <w:sz w:val="16"/>
                <w:szCs w:val="20"/>
              </w:rPr>
              <w:t>sinóptico</w:t>
            </w:r>
          </w:p>
          <w:p w:rsidR="00F232DC" w:rsidRPr="00D97FC9" w:rsidRDefault="00F232DC" w:rsidP="00F232DC">
            <w:pPr>
              <w:pStyle w:val="Prrafodelista"/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 xml:space="preserve">Cuadro </w:t>
            </w:r>
            <w:r w:rsidR="00D97FC9" w:rsidRPr="00D97FC9">
              <w:rPr>
                <w:rFonts w:asciiTheme="minorHAnsi" w:hAnsiTheme="minorHAnsi" w:cstheme="minorHAnsi"/>
                <w:sz w:val="16"/>
                <w:szCs w:val="20"/>
              </w:rPr>
              <w:t>comparativo</w:t>
            </w:r>
          </w:p>
          <w:p w:rsidR="00F232DC" w:rsidRPr="00D97FC9" w:rsidRDefault="00F232DC" w:rsidP="00F232DC">
            <w:pPr>
              <w:pStyle w:val="Prrafodelista"/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 xml:space="preserve">Trabajo de integración final </w:t>
            </w:r>
          </w:p>
          <w:p w:rsidR="00C27996" w:rsidRPr="00F232DC" w:rsidRDefault="00C27996" w:rsidP="00D97FC9">
            <w:pPr>
              <w:pStyle w:val="Prrafodelista"/>
              <w:spacing w:line="259" w:lineRule="auto"/>
              <w:ind w:left="1119"/>
              <w:rPr>
                <w:rFonts w:asciiTheme="minorHAnsi" w:hAnsiTheme="minorHAnsi" w:cs="Arial"/>
                <w:sz w:val="16"/>
                <w:szCs w:val="20"/>
              </w:rPr>
            </w:pPr>
          </w:p>
        </w:tc>
        <w:tc>
          <w:tcPr>
            <w:tcW w:w="2599" w:type="dxa"/>
          </w:tcPr>
          <w:p w:rsidR="00974E09" w:rsidRPr="00974E09" w:rsidRDefault="00974E09" w:rsidP="00974E09">
            <w:pPr>
              <w:pStyle w:val="Sinespaciado"/>
              <w:numPr>
                <w:ilvl w:val="0"/>
                <w:numId w:val="15"/>
              </w:numPr>
              <w:rPr>
                <w:rFonts w:cstheme="minorHAnsi"/>
                <w:sz w:val="16"/>
                <w:szCs w:val="20"/>
              </w:rPr>
            </w:pPr>
            <w:r w:rsidRPr="00974E09">
              <w:rPr>
                <w:rFonts w:cstheme="minorHAnsi"/>
                <w:sz w:val="16"/>
                <w:szCs w:val="20"/>
              </w:rPr>
              <w:t>Capacidad de abstracción, análisis y síntesis.</w:t>
            </w:r>
          </w:p>
          <w:p w:rsidR="00974E09" w:rsidRPr="00974E09" w:rsidRDefault="00974E09" w:rsidP="00974E09">
            <w:pPr>
              <w:pStyle w:val="Sinespaciado"/>
              <w:numPr>
                <w:ilvl w:val="0"/>
                <w:numId w:val="15"/>
              </w:numPr>
              <w:rPr>
                <w:rFonts w:cstheme="minorHAnsi"/>
                <w:sz w:val="16"/>
                <w:szCs w:val="20"/>
              </w:rPr>
            </w:pPr>
            <w:r w:rsidRPr="00974E09">
              <w:rPr>
                <w:rFonts w:cstheme="minorHAnsi"/>
                <w:sz w:val="16"/>
                <w:szCs w:val="20"/>
              </w:rPr>
              <w:t>Habilidad para la búsqueda de información.</w:t>
            </w:r>
          </w:p>
          <w:p w:rsidR="00974E09" w:rsidRPr="00974E09" w:rsidRDefault="00C27996" w:rsidP="00974E09">
            <w:pPr>
              <w:pStyle w:val="Sinespaciado"/>
              <w:numPr>
                <w:ilvl w:val="0"/>
                <w:numId w:val="15"/>
              </w:numPr>
              <w:rPr>
                <w:rFonts w:cstheme="minorHAnsi"/>
                <w:sz w:val="16"/>
                <w:szCs w:val="20"/>
              </w:rPr>
            </w:pPr>
            <w:r>
              <w:rPr>
                <w:rFonts w:cstheme="minorHAnsi"/>
                <w:sz w:val="16"/>
                <w:szCs w:val="20"/>
              </w:rPr>
              <w:t>Habilidad de trabajo en equipo</w:t>
            </w:r>
          </w:p>
          <w:p w:rsidR="00901E74" w:rsidRPr="000E0D35" w:rsidRDefault="00901E74" w:rsidP="00903E4C">
            <w:pPr>
              <w:pStyle w:val="Sinespaciado"/>
              <w:rPr>
                <w:rFonts w:cstheme="minorHAnsi"/>
                <w:sz w:val="16"/>
                <w:szCs w:val="20"/>
              </w:rPr>
            </w:pPr>
          </w:p>
        </w:tc>
        <w:tc>
          <w:tcPr>
            <w:tcW w:w="2600" w:type="dxa"/>
          </w:tcPr>
          <w:p w:rsidR="00901E74" w:rsidRPr="000E0D35" w:rsidRDefault="00EA21BD" w:rsidP="00903E4C">
            <w:pPr>
              <w:pStyle w:val="Sinespaciado"/>
              <w:rPr>
                <w:rFonts w:cstheme="minorHAnsi"/>
                <w:sz w:val="16"/>
                <w:szCs w:val="20"/>
              </w:rPr>
            </w:pPr>
            <w:r>
              <w:rPr>
                <w:rFonts w:cstheme="minorHAnsi"/>
                <w:sz w:val="16"/>
                <w:szCs w:val="20"/>
              </w:rPr>
              <w:t>12</w:t>
            </w:r>
          </w:p>
        </w:tc>
      </w:tr>
    </w:tbl>
    <w:p w:rsidR="00901E74" w:rsidRPr="000E0D35" w:rsidRDefault="00901E74" w:rsidP="00901E74">
      <w:pPr>
        <w:pStyle w:val="Sinespaciado"/>
        <w:rPr>
          <w:rFonts w:ascii="Arial" w:hAnsi="Arial" w:cs="Arial"/>
          <w:sz w:val="18"/>
          <w:szCs w:val="20"/>
        </w:rPr>
      </w:pPr>
    </w:p>
    <w:p w:rsidR="00901E74" w:rsidRPr="000E0D35" w:rsidRDefault="00901E74" w:rsidP="00901E74">
      <w:pPr>
        <w:rPr>
          <w:rFonts w:ascii="Arial" w:hAnsi="Arial" w:cs="Arial"/>
          <w:sz w:val="18"/>
          <w:szCs w:val="20"/>
        </w:rPr>
      </w:pPr>
      <w:r w:rsidRPr="000E0D35">
        <w:rPr>
          <w:rFonts w:ascii="Arial" w:hAnsi="Arial" w:cs="Arial"/>
          <w:sz w:val="18"/>
          <w:szCs w:val="20"/>
        </w:rPr>
        <w:br w:type="page"/>
      </w:r>
    </w:p>
    <w:tbl>
      <w:tblPr>
        <w:tblStyle w:val="Tablaconcuadrcula"/>
        <w:tblW w:w="0" w:type="auto"/>
        <w:tblLook w:val="04A0"/>
      </w:tblPr>
      <w:tblGrid>
        <w:gridCol w:w="6498"/>
        <w:gridCol w:w="6498"/>
      </w:tblGrid>
      <w:tr w:rsidR="00E94A18" w:rsidRPr="00691584" w:rsidTr="00974E09">
        <w:tc>
          <w:tcPr>
            <w:tcW w:w="6498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lastRenderedPageBreak/>
              <w:t>Indicadores de Alcance (4.8)</w:t>
            </w:r>
          </w:p>
        </w:tc>
        <w:tc>
          <w:tcPr>
            <w:tcW w:w="6498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E94A18" w:rsidRPr="00691584" w:rsidTr="00974E09">
        <w:tc>
          <w:tcPr>
            <w:tcW w:w="6498" w:type="dxa"/>
          </w:tcPr>
          <w:p w:rsidR="00E94A18" w:rsidRPr="00B40F5C" w:rsidRDefault="00E94A18" w:rsidP="00B40F5C">
            <w:pPr>
              <w:pStyle w:val="Prrafodelista"/>
              <w:spacing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 w:rsidRPr="00B40F5C">
              <w:rPr>
                <w:rFonts w:asciiTheme="minorHAnsi" w:hAnsiTheme="minorHAnsi" w:cs="Arial"/>
                <w:sz w:val="16"/>
                <w:szCs w:val="20"/>
              </w:rPr>
              <w:t>A. Se adapta a situaciones y contextos complejos.</w:t>
            </w:r>
          </w:p>
        </w:tc>
        <w:tc>
          <w:tcPr>
            <w:tcW w:w="6498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A18" w:rsidRPr="00691584" w:rsidTr="00974E09">
        <w:tc>
          <w:tcPr>
            <w:tcW w:w="6498" w:type="dxa"/>
          </w:tcPr>
          <w:p w:rsidR="00E94A18" w:rsidRPr="00B40F5C" w:rsidRDefault="00E94A18" w:rsidP="00B40F5C">
            <w:pPr>
              <w:pStyle w:val="Prrafodelista"/>
              <w:spacing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 w:rsidRPr="00B40F5C">
              <w:rPr>
                <w:rFonts w:asciiTheme="minorHAnsi" w:hAnsiTheme="minorHAnsi" w:cs="Arial"/>
                <w:sz w:val="16"/>
                <w:szCs w:val="20"/>
              </w:rPr>
              <w:t xml:space="preserve">B. Hace aportaciones a las actividades académicas desarrolladas  </w:t>
            </w:r>
          </w:p>
        </w:tc>
        <w:tc>
          <w:tcPr>
            <w:tcW w:w="6498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A18" w:rsidRPr="00691584" w:rsidTr="00974E09">
        <w:tc>
          <w:tcPr>
            <w:tcW w:w="6498" w:type="dxa"/>
          </w:tcPr>
          <w:p w:rsidR="00E94A18" w:rsidRDefault="00E94A18" w:rsidP="00B40F5C">
            <w:pPr>
              <w:pStyle w:val="Prrafodelista"/>
              <w:spacing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 w:rsidRPr="00B40F5C">
              <w:rPr>
                <w:rFonts w:asciiTheme="minorHAnsi" w:hAnsiTheme="minorHAnsi" w:cs="Arial"/>
                <w:sz w:val="16"/>
                <w:szCs w:val="20"/>
              </w:rPr>
              <w:t>C. Propone y explica soluciones a procedimientos no vistos en clase</w:t>
            </w:r>
          </w:p>
          <w:p w:rsidR="00B2469A" w:rsidRPr="00B40F5C" w:rsidRDefault="00B2469A" w:rsidP="00B40F5C">
            <w:pPr>
              <w:pStyle w:val="Prrafodelista"/>
              <w:spacing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>
              <w:rPr>
                <w:rFonts w:asciiTheme="minorHAnsi" w:hAnsiTheme="minorHAnsi" w:cs="Arial"/>
                <w:sz w:val="16"/>
                <w:szCs w:val="20"/>
              </w:rPr>
              <w:t>(Utiliza técnicas para analizar y diagnosticar el entorno de una empresa)</w:t>
            </w:r>
          </w:p>
        </w:tc>
        <w:tc>
          <w:tcPr>
            <w:tcW w:w="6498" w:type="dxa"/>
          </w:tcPr>
          <w:p w:rsidR="00E94A18" w:rsidRPr="00691584" w:rsidRDefault="00B2469A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  <w:tr w:rsidR="00E94A18" w:rsidRPr="00691584" w:rsidTr="00974E09">
        <w:tc>
          <w:tcPr>
            <w:tcW w:w="6498" w:type="dxa"/>
          </w:tcPr>
          <w:p w:rsidR="00E94A18" w:rsidRDefault="00E94A18" w:rsidP="00B40F5C">
            <w:pPr>
              <w:pStyle w:val="Prrafodelista"/>
              <w:spacing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 w:rsidRPr="00B40F5C">
              <w:rPr>
                <w:rFonts w:asciiTheme="minorHAnsi" w:hAnsiTheme="minorHAnsi" w:cs="Arial"/>
                <w:sz w:val="16"/>
                <w:szCs w:val="20"/>
              </w:rPr>
              <w:t>D. Introduce recursos y experiencias que promuevan el pensamiento crítico.</w:t>
            </w:r>
          </w:p>
          <w:p w:rsidR="00B2469A" w:rsidRPr="00B40F5C" w:rsidRDefault="00B2469A" w:rsidP="00B40F5C">
            <w:pPr>
              <w:pStyle w:val="Prrafodelista"/>
              <w:spacing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>
              <w:rPr>
                <w:rFonts w:asciiTheme="minorHAnsi" w:hAnsiTheme="minorHAnsi" w:cs="Arial"/>
                <w:sz w:val="16"/>
                <w:szCs w:val="20"/>
              </w:rPr>
              <w:t>(identifica las variables que se deben considerar en el análisis estratégico del entorno)</w:t>
            </w:r>
          </w:p>
        </w:tc>
        <w:tc>
          <w:tcPr>
            <w:tcW w:w="6498" w:type="dxa"/>
          </w:tcPr>
          <w:p w:rsidR="00E94A18" w:rsidRPr="00691584" w:rsidRDefault="00B2469A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E94A18" w:rsidRPr="00691584" w:rsidTr="00974E09">
        <w:tc>
          <w:tcPr>
            <w:tcW w:w="6498" w:type="dxa"/>
          </w:tcPr>
          <w:p w:rsidR="00E94A18" w:rsidRPr="00B40F5C" w:rsidRDefault="00E94A18" w:rsidP="00B40F5C">
            <w:pPr>
              <w:pStyle w:val="Prrafodelista"/>
              <w:spacing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 w:rsidRPr="00B40F5C">
              <w:rPr>
                <w:rFonts w:asciiTheme="minorHAnsi" w:hAnsiTheme="minorHAnsi" w:cs="Arial"/>
                <w:sz w:val="16"/>
                <w:szCs w:val="20"/>
              </w:rPr>
              <w:t>E. Incorpora  conocimientos y actividades interdisciplinarias en su aprendizaje</w:t>
            </w:r>
          </w:p>
        </w:tc>
        <w:tc>
          <w:tcPr>
            <w:tcW w:w="6498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A18" w:rsidRPr="00691584" w:rsidTr="00974E09">
        <w:tc>
          <w:tcPr>
            <w:tcW w:w="6498" w:type="dxa"/>
          </w:tcPr>
          <w:p w:rsidR="00E94A18" w:rsidRDefault="00E94A18" w:rsidP="00B40F5C">
            <w:pPr>
              <w:spacing w:line="259" w:lineRule="auto"/>
              <w:rPr>
                <w:rFonts w:cs="Arial"/>
                <w:sz w:val="16"/>
                <w:szCs w:val="20"/>
              </w:rPr>
            </w:pPr>
            <w:r w:rsidRPr="00B40F5C">
              <w:rPr>
                <w:rFonts w:cs="Arial"/>
                <w:sz w:val="16"/>
                <w:szCs w:val="20"/>
              </w:rPr>
              <w:t xml:space="preserve">    F. Realiza su trabajo de manera autónoma y </w:t>
            </w:r>
            <w:proofErr w:type="spellStart"/>
            <w:r w:rsidRPr="00B40F5C">
              <w:rPr>
                <w:rFonts w:cs="Arial"/>
                <w:sz w:val="16"/>
                <w:szCs w:val="20"/>
              </w:rPr>
              <w:t>autorregulada</w:t>
            </w:r>
            <w:proofErr w:type="spellEnd"/>
          </w:p>
          <w:p w:rsidR="00B2469A" w:rsidRPr="00B40F5C" w:rsidRDefault="00B2469A" w:rsidP="00B40F5C">
            <w:pPr>
              <w:spacing w:line="259" w:lineRule="auto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 xml:space="preserve">     (trabajo de equipo)</w:t>
            </w:r>
          </w:p>
          <w:p w:rsidR="00E94A18" w:rsidRPr="00B40F5C" w:rsidRDefault="00E94A18" w:rsidP="00B40F5C">
            <w:pPr>
              <w:spacing w:line="259" w:lineRule="auto"/>
              <w:rPr>
                <w:rFonts w:cs="Arial"/>
                <w:sz w:val="16"/>
                <w:szCs w:val="20"/>
              </w:rPr>
            </w:pPr>
          </w:p>
        </w:tc>
        <w:tc>
          <w:tcPr>
            <w:tcW w:w="6498" w:type="dxa"/>
          </w:tcPr>
          <w:p w:rsidR="00E94A18" w:rsidRPr="00691584" w:rsidRDefault="00B2469A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</w:tbl>
    <w:p w:rsidR="00901E74" w:rsidRDefault="00901E74" w:rsidP="00901E74">
      <w:pPr>
        <w:pStyle w:val="Sinespaciado"/>
        <w:rPr>
          <w:rFonts w:ascii="Arial" w:hAnsi="Arial" w:cs="Arial"/>
          <w:sz w:val="20"/>
          <w:szCs w:val="20"/>
        </w:rPr>
      </w:pPr>
    </w:p>
    <w:p w:rsidR="00901E74" w:rsidRPr="00691584" w:rsidRDefault="00901E74" w:rsidP="00901E74">
      <w:pPr>
        <w:pStyle w:val="Sinespaciado"/>
        <w:rPr>
          <w:rFonts w:ascii="Arial" w:hAnsi="Arial" w:cs="Arial"/>
          <w:sz w:val="20"/>
          <w:szCs w:val="20"/>
        </w:rPr>
      </w:pPr>
    </w:p>
    <w:p w:rsidR="00901E74" w:rsidRPr="00691584" w:rsidRDefault="00901E74" w:rsidP="00901E74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t>Niveles de desempeño (4.10):</w:t>
      </w:r>
    </w:p>
    <w:p w:rsidR="00901E74" w:rsidRPr="00691584" w:rsidRDefault="00901E74" w:rsidP="00901E7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249"/>
        <w:gridCol w:w="3339"/>
        <w:gridCol w:w="3159"/>
        <w:gridCol w:w="3249"/>
      </w:tblGrid>
      <w:tr w:rsidR="00901E74" w:rsidRPr="00691584" w:rsidTr="00B2469A">
        <w:tc>
          <w:tcPr>
            <w:tcW w:w="324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33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15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01E74" w:rsidRPr="00691584" w:rsidTr="00B2469A">
        <w:tc>
          <w:tcPr>
            <w:tcW w:w="3249" w:type="dxa"/>
            <w:vMerge w:val="restart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33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159" w:type="dxa"/>
          </w:tcPr>
          <w:p w:rsidR="00901E74" w:rsidRPr="00691584" w:rsidRDefault="00B2469A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C,E,F</w:t>
            </w:r>
          </w:p>
        </w:tc>
        <w:tc>
          <w:tcPr>
            <w:tcW w:w="324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01E74" w:rsidRPr="00691584" w:rsidTr="00B2469A">
        <w:tc>
          <w:tcPr>
            <w:tcW w:w="3249" w:type="dxa"/>
            <w:vMerge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159" w:type="dxa"/>
          </w:tcPr>
          <w:p w:rsidR="00901E74" w:rsidRPr="00691584" w:rsidRDefault="00B2469A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C,E,F,</w:t>
            </w:r>
          </w:p>
        </w:tc>
        <w:tc>
          <w:tcPr>
            <w:tcW w:w="324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01E74" w:rsidRPr="00691584" w:rsidTr="00B2469A">
        <w:tc>
          <w:tcPr>
            <w:tcW w:w="3249" w:type="dxa"/>
            <w:vMerge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159" w:type="dxa"/>
          </w:tcPr>
          <w:p w:rsidR="00901E74" w:rsidRPr="00691584" w:rsidRDefault="00B2469A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C,E,F,</w:t>
            </w:r>
          </w:p>
        </w:tc>
        <w:tc>
          <w:tcPr>
            <w:tcW w:w="324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01E74" w:rsidRPr="00691584" w:rsidTr="00B2469A">
        <w:tc>
          <w:tcPr>
            <w:tcW w:w="3249" w:type="dxa"/>
            <w:vMerge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159" w:type="dxa"/>
          </w:tcPr>
          <w:p w:rsidR="00901E74" w:rsidRPr="00691584" w:rsidRDefault="00B2469A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C,E,F,</w:t>
            </w:r>
          </w:p>
        </w:tc>
        <w:tc>
          <w:tcPr>
            <w:tcW w:w="324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01E74" w:rsidRPr="00691584" w:rsidTr="00B2469A">
        <w:tc>
          <w:tcPr>
            <w:tcW w:w="324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33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159" w:type="dxa"/>
          </w:tcPr>
          <w:p w:rsidR="00901E74" w:rsidRPr="00691584" w:rsidRDefault="00B2469A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C,E,F,</w:t>
            </w:r>
          </w:p>
        </w:tc>
        <w:tc>
          <w:tcPr>
            <w:tcW w:w="3249" w:type="dxa"/>
          </w:tcPr>
          <w:p w:rsidR="00901E74" w:rsidRPr="00691584" w:rsidRDefault="00901E74" w:rsidP="00903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901E74" w:rsidRPr="00691584" w:rsidRDefault="00901E74" w:rsidP="00901E74">
      <w:pPr>
        <w:pStyle w:val="Sinespaciado"/>
        <w:rPr>
          <w:rFonts w:ascii="Arial" w:hAnsi="Arial" w:cs="Arial"/>
          <w:sz w:val="20"/>
          <w:szCs w:val="20"/>
        </w:rPr>
      </w:pPr>
    </w:p>
    <w:p w:rsidR="00901E74" w:rsidRPr="00691584" w:rsidRDefault="00901E74" w:rsidP="00901E74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t>Matriz de Evaluación (4.11):</w:t>
      </w:r>
    </w:p>
    <w:p w:rsidR="00901E74" w:rsidRPr="00691584" w:rsidRDefault="00901E74" w:rsidP="00901E7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922"/>
        <w:gridCol w:w="842"/>
        <w:gridCol w:w="891"/>
        <w:gridCol w:w="720"/>
        <w:gridCol w:w="810"/>
        <w:gridCol w:w="720"/>
        <w:gridCol w:w="720"/>
        <w:gridCol w:w="745"/>
        <w:gridCol w:w="3781"/>
      </w:tblGrid>
      <w:tr w:rsidR="00EA21BD" w:rsidRPr="00691584" w:rsidTr="006917D6">
        <w:trPr>
          <w:trHeight w:val="290"/>
        </w:trPr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BD" w:rsidRPr="00691584" w:rsidRDefault="00EA21BD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6915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BD" w:rsidRPr="00691584" w:rsidRDefault="00EA21BD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6915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21BD" w:rsidRPr="00691584" w:rsidRDefault="00EA21BD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7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BD" w:rsidRPr="00691584" w:rsidRDefault="00EA21BD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6915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BD" w:rsidRPr="00691584" w:rsidRDefault="00EA21BD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6915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EA21BD" w:rsidRPr="00691584" w:rsidTr="006917D6">
        <w:trPr>
          <w:trHeight w:val="350"/>
        </w:trPr>
        <w:tc>
          <w:tcPr>
            <w:tcW w:w="3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1BD" w:rsidRPr="00691584" w:rsidRDefault="00EA21BD" w:rsidP="00903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1BD" w:rsidRPr="00691584" w:rsidRDefault="00EA21BD" w:rsidP="00903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BD" w:rsidRPr="00691584" w:rsidRDefault="00EA21BD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158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BD" w:rsidRPr="00691584" w:rsidRDefault="00EA21BD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158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BD" w:rsidRPr="00691584" w:rsidRDefault="00EA21BD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158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BD" w:rsidRPr="00691584" w:rsidRDefault="00EA21BD" w:rsidP="00903E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158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BD" w:rsidRDefault="00EA21BD" w:rsidP="00E94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BD" w:rsidRPr="00691584" w:rsidRDefault="00EA21BD" w:rsidP="00E94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</w:t>
            </w:r>
          </w:p>
        </w:tc>
        <w:tc>
          <w:tcPr>
            <w:tcW w:w="3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1BD" w:rsidRPr="00691584" w:rsidRDefault="00EA21BD" w:rsidP="00903E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A21BD" w:rsidRPr="00691584" w:rsidTr="006917D6">
        <w:trPr>
          <w:trHeight w:val="290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Cuadro sinóptico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B246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10%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10%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1BD" w:rsidRPr="00EA21BD" w:rsidRDefault="00EA21BD" w:rsidP="006917D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El cuadro es elaborado en t</w:t>
            </w:r>
            <w:r w:rsidR="006917D6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iempo y forma de acuerdo a la rú</w:t>
            </w: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 xml:space="preserve">brica </w:t>
            </w:r>
          </w:p>
        </w:tc>
      </w:tr>
      <w:tr w:rsidR="00EA21BD" w:rsidRPr="00691584" w:rsidTr="006917D6">
        <w:trPr>
          <w:trHeight w:val="290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 xml:space="preserve">Cuadro comparativo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10%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10%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6917D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El cuadro es elaborado en t</w:t>
            </w:r>
            <w:r w:rsidR="006917D6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iempo y forma de acuerdo a la rú</w:t>
            </w: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brica</w:t>
            </w:r>
          </w:p>
        </w:tc>
      </w:tr>
      <w:tr w:rsidR="00EA21BD" w:rsidRPr="00691584" w:rsidTr="006917D6">
        <w:trPr>
          <w:trHeight w:val="290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EA21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 xml:space="preserve">Trabajo </w:t>
            </w:r>
            <w:r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de integración final (avance)</w:t>
            </w: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60%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40%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6917D6" w:rsidRDefault="00EA21BD" w:rsidP="006917D6">
            <w:pPr>
              <w:spacing w:after="0"/>
              <w:rPr>
                <w:sz w:val="16"/>
                <w:szCs w:val="20"/>
              </w:rPr>
            </w:pPr>
            <w:r w:rsidRPr="006917D6">
              <w:rPr>
                <w:sz w:val="16"/>
                <w:szCs w:val="20"/>
              </w:rPr>
              <w:t>Analiza la información y utiliza las metod</w:t>
            </w:r>
            <w:r w:rsidR="006917D6">
              <w:rPr>
                <w:sz w:val="16"/>
                <w:szCs w:val="20"/>
              </w:rPr>
              <w:t>ologías y técnicas de análisis , el avance del proyecto es entregado en tiempo y forma de acuerdo con la rúbrica entregada</w:t>
            </w:r>
          </w:p>
        </w:tc>
      </w:tr>
      <w:tr w:rsidR="00EA21BD" w:rsidRPr="00691584" w:rsidTr="006917D6">
        <w:trPr>
          <w:trHeight w:val="290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 xml:space="preserve">Rubrica de </w:t>
            </w: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 xml:space="preserve">Trabajo en equipo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6917D6" w:rsidP="006917D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sz w:val="16"/>
                <w:szCs w:val="20"/>
              </w:rPr>
              <w:t>Trabajo en equipo: los alumnos está presentes para realzar la actividad, realizo las tareas e investigaciones necesarias, participa y coopera de manera organizada en la actividad</w:t>
            </w:r>
          </w:p>
        </w:tc>
      </w:tr>
      <w:tr w:rsidR="00EA21BD" w:rsidRPr="00691584" w:rsidTr="006917D6">
        <w:trPr>
          <w:trHeight w:val="290"/>
        </w:trPr>
        <w:tc>
          <w:tcPr>
            <w:tcW w:w="4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 </w:t>
            </w:r>
          </w:p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Total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50%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30%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EA21BD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BD" w:rsidRPr="00EA21BD" w:rsidRDefault="00EA21BD" w:rsidP="00903E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</w:tr>
    </w:tbl>
    <w:p w:rsidR="00901E74" w:rsidRPr="00691584" w:rsidRDefault="00901E74" w:rsidP="00901E7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38"/>
        <w:gridCol w:w="1418"/>
        <w:gridCol w:w="1984"/>
        <w:gridCol w:w="1985"/>
        <w:gridCol w:w="5771"/>
      </w:tblGrid>
      <w:tr w:rsidR="00E94A18" w:rsidRPr="00691584" w:rsidTr="00974E09">
        <w:tc>
          <w:tcPr>
            <w:tcW w:w="1838" w:type="dxa"/>
          </w:tcPr>
          <w:p w:rsidR="00E94A18" w:rsidRPr="00D660F6" w:rsidRDefault="00E94A18" w:rsidP="00974E09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D660F6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Competencia No.</w:t>
            </w:r>
          </w:p>
        </w:tc>
        <w:tc>
          <w:tcPr>
            <w:tcW w:w="1418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E94A18" w:rsidRPr="006A56FF" w:rsidRDefault="00974E09" w:rsidP="006A56FF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6A56FF">
              <w:rPr>
                <w:rFonts w:cstheme="minorHAnsi"/>
                <w:sz w:val="20"/>
                <w:szCs w:val="20"/>
              </w:rPr>
              <w:t>Aplica herramientas y técnicas administrativas  para diagnosticar la gestión estratégica interna de una em</w:t>
            </w:r>
            <w:r w:rsidR="006A56FF">
              <w:rPr>
                <w:rFonts w:cstheme="minorHAnsi"/>
                <w:sz w:val="20"/>
                <w:szCs w:val="20"/>
              </w:rPr>
              <w:t>p</w:t>
            </w:r>
            <w:r w:rsidRPr="006A56FF">
              <w:rPr>
                <w:rFonts w:cstheme="minorHAnsi"/>
                <w:sz w:val="20"/>
                <w:szCs w:val="20"/>
              </w:rPr>
              <w:t>re</w:t>
            </w:r>
            <w:r w:rsidR="006A56FF">
              <w:rPr>
                <w:rFonts w:cstheme="minorHAnsi"/>
                <w:sz w:val="20"/>
                <w:szCs w:val="20"/>
              </w:rPr>
              <w:t>s</w:t>
            </w:r>
            <w:r w:rsidRPr="006A56FF">
              <w:rPr>
                <w:rFonts w:cstheme="minorHAnsi"/>
                <w:sz w:val="20"/>
                <w:szCs w:val="20"/>
              </w:rPr>
              <w:t xml:space="preserve">a </w:t>
            </w:r>
          </w:p>
        </w:tc>
      </w:tr>
    </w:tbl>
    <w:p w:rsidR="00E94A18" w:rsidRPr="00691584" w:rsidRDefault="00E94A18" w:rsidP="00E94A1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2599"/>
        <w:gridCol w:w="2599"/>
        <w:gridCol w:w="2599"/>
        <w:gridCol w:w="2599"/>
        <w:gridCol w:w="2600"/>
      </w:tblGrid>
      <w:tr w:rsidR="00E94A18" w:rsidRPr="00691584" w:rsidTr="00974E09">
        <w:tc>
          <w:tcPr>
            <w:tcW w:w="2599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E94A18" w:rsidRPr="000E0D35" w:rsidTr="00974E09">
        <w:tc>
          <w:tcPr>
            <w:tcW w:w="2599" w:type="dxa"/>
          </w:tcPr>
          <w:p w:rsidR="00E94A18" w:rsidRPr="00A74C62" w:rsidRDefault="00E94A18" w:rsidP="00E94A18">
            <w:pPr>
              <w:pStyle w:val="Sinespaciado"/>
              <w:rPr>
                <w:rFonts w:cstheme="minorHAnsi"/>
                <w:b/>
                <w:i/>
                <w:sz w:val="16"/>
                <w:szCs w:val="20"/>
              </w:rPr>
            </w:pPr>
            <w:r>
              <w:rPr>
                <w:rFonts w:cstheme="minorHAnsi"/>
                <w:sz w:val="16"/>
                <w:szCs w:val="20"/>
              </w:rPr>
              <w:t xml:space="preserve">3. </w:t>
            </w:r>
            <w:r w:rsidRPr="00A74C62">
              <w:rPr>
                <w:rFonts w:cstheme="minorHAnsi"/>
                <w:b/>
                <w:i/>
                <w:sz w:val="16"/>
                <w:szCs w:val="20"/>
              </w:rPr>
              <w:t>Análisis estratégico interno.</w:t>
            </w:r>
          </w:p>
          <w:p w:rsidR="00E94A18" w:rsidRPr="00E94A18" w:rsidRDefault="00E94A18" w:rsidP="00E94A18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E94A18">
              <w:rPr>
                <w:rFonts w:cstheme="minorHAnsi"/>
                <w:sz w:val="16"/>
                <w:szCs w:val="20"/>
              </w:rPr>
              <w:t>3.1. Diagnóstico interno de la empresa</w:t>
            </w:r>
          </w:p>
          <w:p w:rsidR="00E94A18" w:rsidRPr="00E94A18" w:rsidRDefault="00E94A18" w:rsidP="00E94A18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E94A18">
              <w:rPr>
                <w:rFonts w:cstheme="minorHAnsi"/>
                <w:sz w:val="16"/>
                <w:szCs w:val="20"/>
              </w:rPr>
              <w:t>3.2. Cadena de valor (del sector industrial y de</w:t>
            </w:r>
          </w:p>
          <w:p w:rsidR="00E94A18" w:rsidRPr="00E94A18" w:rsidRDefault="00E94A18" w:rsidP="00E94A18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E94A18">
              <w:rPr>
                <w:rFonts w:cstheme="minorHAnsi"/>
                <w:sz w:val="16"/>
                <w:szCs w:val="20"/>
              </w:rPr>
              <w:t>la empresa)</w:t>
            </w:r>
          </w:p>
          <w:p w:rsidR="00E94A18" w:rsidRPr="00E94A18" w:rsidRDefault="00E94A18" w:rsidP="00E94A18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E94A18">
              <w:rPr>
                <w:rFonts w:cstheme="minorHAnsi"/>
                <w:sz w:val="16"/>
                <w:szCs w:val="20"/>
              </w:rPr>
              <w:t>3.3. Técnicas de análisis interno (Matriz de</w:t>
            </w:r>
          </w:p>
          <w:p w:rsidR="00E94A18" w:rsidRPr="00E94A18" w:rsidRDefault="00E94A18" w:rsidP="00E94A18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E94A18">
              <w:rPr>
                <w:rFonts w:cstheme="minorHAnsi"/>
                <w:sz w:val="16"/>
                <w:szCs w:val="20"/>
              </w:rPr>
              <w:t>Factores Internos (MEFI), Matriz DAFO, Entre</w:t>
            </w:r>
            <w:r w:rsidR="00B40F5C">
              <w:rPr>
                <w:rFonts w:cstheme="minorHAnsi"/>
                <w:sz w:val="16"/>
                <w:szCs w:val="20"/>
              </w:rPr>
              <w:t xml:space="preserve"> </w:t>
            </w:r>
            <w:r w:rsidRPr="00E94A18">
              <w:rPr>
                <w:rFonts w:cstheme="minorHAnsi"/>
                <w:sz w:val="16"/>
                <w:szCs w:val="20"/>
              </w:rPr>
              <w:t>otros.)</w:t>
            </w:r>
          </w:p>
          <w:p w:rsidR="00E94A18" w:rsidRPr="00E94A18" w:rsidRDefault="00E94A18" w:rsidP="00E94A18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E94A18">
              <w:rPr>
                <w:rFonts w:cstheme="minorHAnsi"/>
                <w:sz w:val="16"/>
                <w:szCs w:val="20"/>
              </w:rPr>
              <w:t>3.4. Análisis de recursos y capacidades</w:t>
            </w:r>
          </w:p>
          <w:p w:rsidR="00E94A18" w:rsidRPr="004322D3" w:rsidRDefault="00E94A18" w:rsidP="00E94A18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E94A18">
              <w:rPr>
                <w:rFonts w:cstheme="minorHAnsi"/>
                <w:sz w:val="16"/>
                <w:szCs w:val="20"/>
              </w:rPr>
              <w:t>3.5. Establecimie</w:t>
            </w:r>
            <w:r w:rsidRPr="004322D3">
              <w:rPr>
                <w:rFonts w:cstheme="minorHAnsi"/>
                <w:sz w:val="16"/>
                <w:szCs w:val="20"/>
              </w:rPr>
              <w:t>nto de objetivos</w:t>
            </w:r>
          </w:p>
          <w:p w:rsidR="00E94A18" w:rsidRPr="000E0D35" w:rsidRDefault="00E94A18" w:rsidP="00E94A18">
            <w:pPr>
              <w:pStyle w:val="Sinespaciado"/>
              <w:rPr>
                <w:rFonts w:cstheme="minorHAnsi"/>
                <w:sz w:val="16"/>
                <w:szCs w:val="20"/>
              </w:rPr>
            </w:pPr>
            <w:proofErr w:type="spellStart"/>
            <w:r w:rsidRPr="00E94A18">
              <w:rPr>
                <w:rFonts w:cstheme="minorHAnsi"/>
                <w:sz w:val="16"/>
                <w:szCs w:val="20"/>
                <w:lang w:val="en-US"/>
              </w:rPr>
              <w:t>organizacionales</w:t>
            </w:r>
            <w:proofErr w:type="spellEnd"/>
          </w:p>
        </w:tc>
        <w:tc>
          <w:tcPr>
            <w:tcW w:w="2599" w:type="dxa"/>
          </w:tcPr>
          <w:p w:rsidR="00CE58C5" w:rsidRPr="00D97FC9" w:rsidRDefault="00431E9F" w:rsidP="00431E9F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>Identificar las principales variables que se deben considerar en el análisis del estratégico interno.</w:t>
            </w:r>
            <w:r w:rsidR="00CE58C5" w:rsidRPr="00D97FC9">
              <w:rPr>
                <w:rFonts w:asciiTheme="minorHAnsi" w:hAnsiTheme="minorHAnsi" w:cstheme="minorHAnsi"/>
                <w:sz w:val="16"/>
                <w:szCs w:val="20"/>
              </w:rPr>
              <w:t xml:space="preserve"> Elaborar cuadro sinóptico. (cuadro sinóptico)</w:t>
            </w:r>
          </w:p>
          <w:p w:rsidR="00431E9F" w:rsidRPr="00D97FC9" w:rsidRDefault="00CE58C5" w:rsidP="00431E9F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 xml:space="preserve">Buscar </w:t>
            </w:r>
            <w:r w:rsidR="00F232DC" w:rsidRPr="00D97FC9">
              <w:rPr>
                <w:rFonts w:asciiTheme="minorHAnsi" w:hAnsiTheme="minorHAnsi" w:cstheme="minorHAnsi"/>
                <w:sz w:val="16"/>
                <w:szCs w:val="20"/>
              </w:rPr>
              <w:t>información</w:t>
            </w: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 xml:space="preserve"> en diferentes fuentes </w:t>
            </w:r>
            <w:r w:rsidR="00F232DC" w:rsidRPr="00D97FC9">
              <w:rPr>
                <w:rFonts w:asciiTheme="minorHAnsi" w:hAnsiTheme="minorHAnsi" w:cstheme="minorHAnsi"/>
                <w:sz w:val="16"/>
                <w:szCs w:val="20"/>
              </w:rPr>
              <w:t>bibliografías</w:t>
            </w: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 xml:space="preserve"> sobre las diferentes técnicas de análisis interno. Explicarlas mediante un ejemplo (presentación oral)</w:t>
            </w:r>
          </w:p>
          <w:p w:rsidR="00F232DC" w:rsidRPr="00D97FC9" w:rsidRDefault="00F232DC" w:rsidP="00F232DC">
            <w:pPr>
              <w:pStyle w:val="Prrafodelista"/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20"/>
              </w:rPr>
            </w:pPr>
          </w:p>
          <w:p w:rsidR="00CE58C5" w:rsidRPr="00D97FC9" w:rsidRDefault="00CE58C5" w:rsidP="00CE58C5">
            <w:pPr>
              <w:pStyle w:val="Prrafodelista"/>
              <w:spacing w:line="259" w:lineRule="auto"/>
              <w:ind w:left="360" w:right="72"/>
              <w:rPr>
                <w:rFonts w:asciiTheme="minorHAnsi" w:hAnsiTheme="minorHAnsi" w:cstheme="minorHAnsi"/>
                <w:b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b/>
                <w:sz w:val="16"/>
                <w:szCs w:val="20"/>
              </w:rPr>
              <w:t xml:space="preserve">Trabajo de Integración Final realizado en equipo </w:t>
            </w:r>
          </w:p>
          <w:p w:rsidR="00D97FC9" w:rsidRPr="00D97FC9" w:rsidRDefault="00431E9F" w:rsidP="00D97FC9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16"/>
              </w:rPr>
            </w:pPr>
            <w:r w:rsidRPr="00D97FC9">
              <w:rPr>
                <w:rFonts w:asciiTheme="minorHAnsi" w:hAnsiTheme="minorHAnsi" w:cstheme="minorHAnsi"/>
                <w:sz w:val="16"/>
                <w:szCs w:val="16"/>
              </w:rPr>
              <w:t>Realizar el análisis estratégico intern</w:t>
            </w:r>
            <w:r w:rsidR="00F232DC" w:rsidRPr="00D97FC9">
              <w:rPr>
                <w:rFonts w:asciiTheme="minorHAnsi" w:hAnsiTheme="minorHAnsi" w:cstheme="minorHAnsi"/>
                <w:sz w:val="16"/>
                <w:szCs w:val="16"/>
              </w:rPr>
              <w:t>o de una organización</w:t>
            </w:r>
            <w:r w:rsidR="00D97FC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97FC9" w:rsidRPr="00D97FC9">
              <w:rPr>
                <w:rFonts w:asciiTheme="minorHAnsi" w:hAnsiTheme="minorHAnsi" w:cstheme="minorHAnsi"/>
                <w:sz w:val="16"/>
                <w:szCs w:val="16"/>
              </w:rPr>
              <w:t xml:space="preserve">(rúbrica trabajo de integración </w:t>
            </w:r>
            <w:r w:rsidR="00D97FC9">
              <w:rPr>
                <w:rFonts w:asciiTheme="minorHAnsi" w:hAnsiTheme="minorHAnsi" w:cstheme="minorHAnsi"/>
                <w:sz w:val="16"/>
                <w:szCs w:val="16"/>
              </w:rPr>
              <w:t xml:space="preserve"> final y rubrica </w:t>
            </w:r>
            <w:proofErr w:type="spellStart"/>
            <w:r w:rsidR="00D97FC9">
              <w:rPr>
                <w:rFonts w:asciiTheme="minorHAnsi" w:hAnsiTheme="minorHAnsi" w:cstheme="minorHAnsi"/>
                <w:sz w:val="16"/>
                <w:szCs w:val="16"/>
              </w:rPr>
              <w:t>coevaluació</w:t>
            </w:r>
            <w:r w:rsidR="00D97FC9" w:rsidRPr="00D97FC9"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proofErr w:type="spellEnd"/>
            <w:r w:rsidR="00D97FC9" w:rsidRPr="00D97FC9">
              <w:rPr>
                <w:rFonts w:asciiTheme="minorHAnsi" w:hAnsiTheme="minorHAnsi" w:cstheme="minorHAnsi"/>
                <w:sz w:val="16"/>
                <w:szCs w:val="16"/>
              </w:rPr>
              <w:t xml:space="preserve"> de trabajo en equipo)</w:t>
            </w:r>
          </w:p>
          <w:p w:rsidR="00431E9F" w:rsidRPr="00D97FC9" w:rsidRDefault="00431E9F" w:rsidP="00D97FC9">
            <w:pPr>
              <w:pStyle w:val="Prrafodelista"/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20"/>
              </w:rPr>
            </w:pPr>
          </w:p>
          <w:p w:rsidR="00E94A18" w:rsidRPr="00D97FC9" w:rsidRDefault="00E94A18" w:rsidP="00F232DC">
            <w:pPr>
              <w:pStyle w:val="Prrafodelista"/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20"/>
              </w:rPr>
            </w:pPr>
          </w:p>
        </w:tc>
        <w:tc>
          <w:tcPr>
            <w:tcW w:w="2599" w:type="dxa"/>
          </w:tcPr>
          <w:p w:rsidR="00D97FC9" w:rsidRPr="00D97FC9" w:rsidRDefault="00D97FC9" w:rsidP="00D97FC9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 xml:space="preserve">Solicita investigar los temas en diversas fuentes bibliografías </w:t>
            </w:r>
          </w:p>
          <w:p w:rsidR="00D97FC9" w:rsidRPr="00D97FC9" w:rsidRDefault="00D97FC9" w:rsidP="00D97FC9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>Guía el análisis y discusión de los temas en clase.</w:t>
            </w:r>
          </w:p>
          <w:p w:rsidR="00D97FC9" w:rsidRPr="00D97FC9" w:rsidRDefault="00D97FC9" w:rsidP="00D97FC9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 xml:space="preserve">Clarifica los conceptos </w:t>
            </w:r>
          </w:p>
          <w:p w:rsidR="00D97FC9" w:rsidRPr="00D97FC9" w:rsidRDefault="00D97FC9" w:rsidP="00D97FC9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>Guía y evalúa el trabajo en clase</w:t>
            </w:r>
          </w:p>
          <w:p w:rsidR="00D97FC9" w:rsidRPr="00D97FC9" w:rsidRDefault="00D97FC9" w:rsidP="00D97FC9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>Asesora en la realización del trabajo de integración final  y proporciona retroalimentación</w:t>
            </w:r>
          </w:p>
          <w:p w:rsidR="00D97FC9" w:rsidRPr="00D97FC9" w:rsidRDefault="00D97FC9" w:rsidP="00D97FC9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>Proporciona rúbrica para la elaboración de</w:t>
            </w:r>
          </w:p>
          <w:p w:rsidR="00D97FC9" w:rsidRPr="00D97FC9" w:rsidRDefault="00D97FC9" w:rsidP="00D97FC9">
            <w:pPr>
              <w:pStyle w:val="Prrafodelista"/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>Cuadro sinóptico</w:t>
            </w:r>
          </w:p>
          <w:p w:rsidR="00D97FC9" w:rsidRPr="00D97FC9" w:rsidRDefault="00D97FC9" w:rsidP="00D97FC9">
            <w:pPr>
              <w:pStyle w:val="Prrafodelista"/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 xml:space="preserve">Presentación oral </w:t>
            </w:r>
          </w:p>
          <w:p w:rsidR="00D97FC9" w:rsidRPr="00D97FC9" w:rsidRDefault="00D97FC9" w:rsidP="00D97FC9">
            <w:pPr>
              <w:pStyle w:val="Prrafodelista"/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 xml:space="preserve">Trabajo de integración final </w:t>
            </w:r>
          </w:p>
          <w:p w:rsidR="00E94A18" w:rsidRPr="00D97FC9" w:rsidRDefault="00E94A18" w:rsidP="00F232DC">
            <w:pPr>
              <w:pStyle w:val="Sinespaciado"/>
              <w:rPr>
                <w:rFonts w:cstheme="minorHAnsi"/>
                <w:sz w:val="16"/>
                <w:szCs w:val="20"/>
              </w:rPr>
            </w:pPr>
          </w:p>
        </w:tc>
        <w:tc>
          <w:tcPr>
            <w:tcW w:w="2599" w:type="dxa"/>
          </w:tcPr>
          <w:p w:rsidR="00974E09" w:rsidRPr="00D97FC9" w:rsidRDefault="00974E09" w:rsidP="00974E09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>Capacidad de abstracción, análisis y síntesis.</w:t>
            </w:r>
          </w:p>
          <w:p w:rsidR="00974E09" w:rsidRPr="00D97FC9" w:rsidRDefault="00974E09" w:rsidP="00974E09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>Habilidad para la búsqueda de información.</w:t>
            </w:r>
          </w:p>
          <w:p w:rsidR="00974E09" w:rsidRDefault="00974E09" w:rsidP="00974E09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>Habilidad de comunicación Oral y escrita</w:t>
            </w:r>
          </w:p>
          <w:p w:rsidR="006917D6" w:rsidRPr="00D97FC9" w:rsidRDefault="006917D6" w:rsidP="00974E09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20"/>
              </w:rPr>
              <w:t>Habilidad para trabajar en equipo</w:t>
            </w:r>
          </w:p>
          <w:p w:rsidR="00E94A18" w:rsidRPr="00D97FC9" w:rsidRDefault="00E94A18" w:rsidP="00974E09">
            <w:pPr>
              <w:pStyle w:val="Sinespaciado"/>
              <w:rPr>
                <w:rFonts w:cstheme="minorHAnsi"/>
                <w:sz w:val="16"/>
                <w:szCs w:val="20"/>
              </w:rPr>
            </w:pPr>
          </w:p>
        </w:tc>
        <w:tc>
          <w:tcPr>
            <w:tcW w:w="2600" w:type="dxa"/>
          </w:tcPr>
          <w:p w:rsidR="00E94A18" w:rsidRPr="000E0D35" w:rsidRDefault="006917D6" w:rsidP="00974E09">
            <w:pPr>
              <w:pStyle w:val="Sinespaciado"/>
              <w:rPr>
                <w:rFonts w:cstheme="minorHAnsi"/>
                <w:sz w:val="16"/>
                <w:szCs w:val="20"/>
              </w:rPr>
            </w:pPr>
            <w:r>
              <w:rPr>
                <w:rFonts w:cstheme="minorHAnsi"/>
                <w:sz w:val="16"/>
                <w:szCs w:val="20"/>
              </w:rPr>
              <w:t>12</w:t>
            </w:r>
          </w:p>
        </w:tc>
      </w:tr>
    </w:tbl>
    <w:p w:rsidR="00E94A18" w:rsidRPr="000E0D35" w:rsidRDefault="00E94A18" w:rsidP="00E94A18">
      <w:pPr>
        <w:pStyle w:val="Sinespaciado"/>
        <w:rPr>
          <w:rFonts w:ascii="Arial" w:hAnsi="Arial" w:cs="Arial"/>
          <w:sz w:val="18"/>
          <w:szCs w:val="20"/>
        </w:rPr>
      </w:pPr>
    </w:p>
    <w:p w:rsidR="00E94A18" w:rsidRPr="000E0D35" w:rsidRDefault="00E94A18" w:rsidP="00E94A18">
      <w:pPr>
        <w:rPr>
          <w:rFonts w:ascii="Arial" w:hAnsi="Arial" w:cs="Arial"/>
          <w:sz w:val="18"/>
          <w:szCs w:val="20"/>
        </w:rPr>
      </w:pPr>
      <w:r w:rsidRPr="000E0D35">
        <w:rPr>
          <w:rFonts w:ascii="Arial" w:hAnsi="Arial" w:cs="Arial"/>
          <w:sz w:val="18"/>
          <w:szCs w:val="20"/>
        </w:rPr>
        <w:br w:type="page"/>
      </w:r>
    </w:p>
    <w:tbl>
      <w:tblPr>
        <w:tblStyle w:val="Tablaconcuadrcula"/>
        <w:tblW w:w="0" w:type="auto"/>
        <w:tblLook w:val="04A0"/>
      </w:tblPr>
      <w:tblGrid>
        <w:gridCol w:w="6498"/>
        <w:gridCol w:w="6498"/>
      </w:tblGrid>
      <w:tr w:rsidR="00E94A18" w:rsidRPr="00691584" w:rsidTr="00974E09">
        <w:tc>
          <w:tcPr>
            <w:tcW w:w="6498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lastRenderedPageBreak/>
              <w:t>Indicadores de Alcance (4.8)</w:t>
            </w:r>
          </w:p>
        </w:tc>
        <w:tc>
          <w:tcPr>
            <w:tcW w:w="6498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E94A18" w:rsidRPr="00691584" w:rsidTr="00974E09">
        <w:tc>
          <w:tcPr>
            <w:tcW w:w="6498" w:type="dxa"/>
          </w:tcPr>
          <w:p w:rsidR="00E94A18" w:rsidRPr="007A3127" w:rsidRDefault="00E94A18" w:rsidP="006917D6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16"/>
                <w:szCs w:val="20"/>
              </w:rPr>
            </w:pPr>
            <w:r w:rsidRPr="007A3127">
              <w:rPr>
                <w:rFonts w:asciiTheme="minorHAnsi" w:hAnsiTheme="minorHAnsi" w:cstheme="minorHAnsi"/>
                <w:sz w:val="16"/>
                <w:szCs w:val="20"/>
              </w:rPr>
              <w:t>A. Se adapta a situaciones y contextos complejos.</w:t>
            </w:r>
          </w:p>
        </w:tc>
        <w:tc>
          <w:tcPr>
            <w:tcW w:w="6498" w:type="dxa"/>
          </w:tcPr>
          <w:p w:rsidR="00E94A18" w:rsidRPr="007A3127" w:rsidRDefault="00E94A18" w:rsidP="006917D6">
            <w:pPr>
              <w:pStyle w:val="Sinespaciado"/>
              <w:rPr>
                <w:rFonts w:cstheme="minorHAnsi"/>
                <w:sz w:val="16"/>
                <w:szCs w:val="20"/>
              </w:rPr>
            </w:pPr>
          </w:p>
        </w:tc>
      </w:tr>
      <w:tr w:rsidR="00E94A18" w:rsidRPr="00691584" w:rsidTr="00974E09">
        <w:tc>
          <w:tcPr>
            <w:tcW w:w="6498" w:type="dxa"/>
          </w:tcPr>
          <w:p w:rsidR="00E94A18" w:rsidRPr="007A3127" w:rsidRDefault="00E94A18" w:rsidP="006917D6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16"/>
                <w:szCs w:val="20"/>
              </w:rPr>
            </w:pPr>
            <w:r w:rsidRPr="007A3127">
              <w:rPr>
                <w:rFonts w:asciiTheme="minorHAnsi" w:hAnsiTheme="minorHAnsi" w:cstheme="minorHAnsi"/>
                <w:sz w:val="16"/>
                <w:szCs w:val="20"/>
              </w:rPr>
              <w:t xml:space="preserve">B. Hace aportaciones a las actividades académicas desarrolladas  </w:t>
            </w:r>
          </w:p>
        </w:tc>
        <w:tc>
          <w:tcPr>
            <w:tcW w:w="6498" w:type="dxa"/>
          </w:tcPr>
          <w:p w:rsidR="00E94A18" w:rsidRPr="007A3127" w:rsidRDefault="00E94A18" w:rsidP="006917D6">
            <w:pPr>
              <w:pStyle w:val="Sinespaciado"/>
              <w:rPr>
                <w:rFonts w:cstheme="minorHAnsi"/>
                <w:sz w:val="16"/>
                <w:szCs w:val="20"/>
              </w:rPr>
            </w:pPr>
          </w:p>
        </w:tc>
      </w:tr>
      <w:tr w:rsidR="00E94A18" w:rsidRPr="00691584" w:rsidTr="00974E09">
        <w:tc>
          <w:tcPr>
            <w:tcW w:w="6498" w:type="dxa"/>
          </w:tcPr>
          <w:p w:rsidR="00E94A18" w:rsidRPr="007A3127" w:rsidRDefault="00E94A18" w:rsidP="006917D6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16"/>
                <w:szCs w:val="20"/>
              </w:rPr>
            </w:pPr>
            <w:r w:rsidRPr="007A3127">
              <w:rPr>
                <w:rFonts w:asciiTheme="minorHAnsi" w:hAnsiTheme="minorHAnsi" w:cstheme="minorHAnsi"/>
                <w:sz w:val="16"/>
                <w:szCs w:val="20"/>
              </w:rPr>
              <w:t>C. Propone y explica soluciones a procedimientos no vistos en clase</w:t>
            </w:r>
          </w:p>
          <w:p w:rsidR="006917D6" w:rsidRPr="007A3127" w:rsidRDefault="006917D6" w:rsidP="006917D6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16"/>
                <w:szCs w:val="20"/>
              </w:rPr>
            </w:pPr>
            <w:r w:rsidRPr="007A3127">
              <w:rPr>
                <w:rFonts w:asciiTheme="minorHAnsi" w:hAnsiTheme="minorHAnsi" w:cstheme="minorHAnsi"/>
                <w:sz w:val="16"/>
                <w:szCs w:val="20"/>
              </w:rPr>
              <w:t>(Utiliza técnicas para analizar y diagnosticar la gestión estratégica interna de una empresa)</w:t>
            </w:r>
          </w:p>
        </w:tc>
        <w:tc>
          <w:tcPr>
            <w:tcW w:w="6498" w:type="dxa"/>
          </w:tcPr>
          <w:p w:rsidR="00E94A18" w:rsidRPr="007A3127" w:rsidRDefault="007A3127" w:rsidP="006917D6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7A3127">
              <w:rPr>
                <w:rFonts w:cstheme="minorHAnsi"/>
                <w:sz w:val="16"/>
                <w:szCs w:val="20"/>
              </w:rPr>
              <w:t>50%</w:t>
            </w:r>
          </w:p>
        </w:tc>
      </w:tr>
      <w:tr w:rsidR="00E94A18" w:rsidRPr="00691584" w:rsidTr="00974E09">
        <w:tc>
          <w:tcPr>
            <w:tcW w:w="6498" w:type="dxa"/>
          </w:tcPr>
          <w:p w:rsidR="00E94A18" w:rsidRPr="007A3127" w:rsidRDefault="00E94A18" w:rsidP="006917D6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16"/>
                <w:szCs w:val="20"/>
              </w:rPr>
            </w:pPr>
            <w:r w:rsidRPr="007A3127">
              <w:rPr>
                <w:rFonts w:asciiTheme="minorHAnsi" w:hAnsiTheme="minorHAnsi" w:cstheme="minorHAnsi"/>
                <w:sz w:val="16"/>
                <w:szCs w:val="20"/>
              </w:rPr>
              <w:t>D. Introduce recursos y experiencias que promuevan el pensamiento crítico.</w:t>
            </w:r>
          </w:p>
          <w:p w:rsidR="006917D6" w:rsidRPr="007A3127" w:rsidRDefault="006917D6" w:rsidP="006917D6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16"/>
                <w:szCs w:val="20"/>
              </w:rPr>
            </w:pPr>
            <w:r w:rsidRPr="007A3127">
              <w:rPr>
                <w:rFonts w:asciiTheme="minorHAnsi" w:hAnsiTheme="minorHAnsi" w:cstheme="minorHAnsi"/>
                <w:sz w:val="16"/>
                <w:szCs w:val="20"/>
              </w:rPr>
              <w:t>(Identifica las variables  que se deben considerar en el diagnostico interno de la empresa)</w:t>
            </w:r>
          </w:p>
        </w:tc>
        <w:tc>
          <w:tcPr>
            <w:tcW w:w="6498" w:type="dxa"/>
          </w:tcPr>
          <w:p w:rsidR="00E94A18" w:rsidRPr="007A3127" w:rsidRDefault="007A3127" w:rsidP="006917D6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7A3127">
              <w:rPr>
                <w:rFonts w:cstheme="minorHAnsi"/>
                <w:sz w:val="16"/>
                <w:szCs w:val="20"/>
              </w:rPr>
              <w:t>30</w:t>
            </w:r>
            <w:r w:rsidR="006917D6" w:rsidRPr="007A3127">
              <w:rPr>
                <w:rFonts w:cstheme="minorHAnsi"/>
                <w:sz w:val="16"/>
                <w:szCs w:val="20"/>
              </w:rPr>
              <w:t>%</w:t>
            </w:r>
          </w:p>
        </w:tc>
      </w:tr>
      <w:tr w:rsidR="00E94A18" w:rsidRPr="00691584" w:rsidTr="00974E09">
        <w:tc>
          <w:tcPr>
            <w:tcW w:w="6498" w:type="dxa"/>
          </w:tcPr>
          <w:p w:rsidR="00E94A18" w:rsidRPr="007A3127" w:rsidRDefault="00E94A18" w:rsidP="006917D6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16"/>
                <w:szCs w:val="20"/>
              </w:rPr>
            </w:pPr>
            <w:r w:rsidRPr="007A3127">
              <w:rPr>
                <w:rFonts w:asciiTheme="minorHAnsi" w:hAnsiTheme="minorHAnsi" w:cstheme="minorHAnsi"/>
                <w:sz w:val="16"/>
                <w:szCs w:val="20"/>
              </w:rPr>
              <w:t>E. Incorpora  conocimientos y actividades interdisciplinarias en su aprendizaje</w:t>
            </w:r>
          </w:p>
        </w:tc>
        <w:tc>
          <w:tcPr>
            <w:tcW w:w="6498" w:type="dxa"/>
          </w:tcPr>
          <w:p w:rsidR="00E94A18" w:rsidRPr="007A3127" w:rsidRDefault="00E94A18" w:rsidP="006917D6">
            <w:pPr>
              <w:pStyle w:val="Sinespaciado"/>
              <w:rPr>
                <w:rFonts w:cstheme="minorHAnsi"/>
                <w:sz w:val="16"/>
                <w:szCs w:val="20"/>
              </w:rPr>
            </w:pPr>
          </w:p>
        </w:tc>
      </w:tr>
      <w:tr w:rsidR="00E94A18" w:rsidRPr="00691584" w:rsidTr="00974E09">
        <w:tc>
          <w:tcPr>
            <w:tcW w:w="6498" w:type="dxa"/>
          </w:tcPr>
          <w:p w:rsidR="00E94A18" w:rsidRPr="007A3127" w:rsidRDefault="00E94A18" w:rsidP="006917D6">
            <w:pPr>
              <w:spacing w:line="259" w:lineRule="auto"/>
              <w:rPr>
                <w:rFonts w:cstheme="minorHAnsi"/>
                <w:sz w:val="16"/>
                <w:szCs w:val="20"/>
              </w:rPr>
            </w:pPr>
            <w:r w:rsidRPr="007A3127">
              <w:rPr>
                <w:rFonts w:cstheme="minorHAnsi"/>
                <w:sz w:val="16"/>
                <w:szCs w:val="20"/>
              </w:rPr>
              <w:t xml:space="preserve">    F. Realiza su trabajo de manera autónoma y </w:t>
            </w:r>
            <w:proofErr w:type="spellStart"/>
            <w:r w:rsidRPr="007A3127">
              <w:rPr>
                <w:rFonts w:cstheme="minorHAnsi"/>
                <w:sz w:val="16"/>
                <w:szCs w:val="20"/>
              </w:rPr>
              <w:t>autorregulada</w:t>
            </w:r>
            <w:proofErr w:type="spellEnd"/>
          </w:p>
          <w:p w:rsidR="00E94A18" w:rsidRPr="007A3127" w:rsidRDefault="00E94A18" w:rsidP="006917D6">
            <w:pPr>
              <w:spacing w:line="259" w:lineRule="auto"/>
              <w:rPr>
                <w:rFonts w:cstheme="minorHAnsi"/>
                <w:sz w:val="16"/>
                <w:szCs w:val="20"/>
              </w:rPr>
            </w:pPr>
            <w:r w:rsidRPr="007A3127">
              <w:rPr>
                <w:rFonts w:cstheme="minorHAnsi"/>
                <w:sz w:val="16"/>
                <w:szCs w:val="20"/>
              </w:rPr>
              <w:t>(trabajo en equipo)</w:t>
            </w:r>
          </w:p>
        </w:tc>
        <w:tc>
          <w:tcPr>
            <w:tcW w:w="6498" w:type="dxa"/>
          </w:tcPr>
          <w:p w:rsidR="00E94A18" w:rsidRPr="007A3127" w:rsidRDefault="006917D6" w:rsidP="006917D6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7A3127">
              <w:rPr>
                <w:rFonts w:cstheme="minorHAnsi"/>
                <w:sz w:val="16"/>
                <w:szCs w:val="20"/>
              </w:rPr>
              <w:t>20%</w:t>
            </w:r>
          </w:p>
        </w:tc>
      </w:tr>
    </w:tbl>
    <w:p w:rsidR="00E94A18" w:rsidRPr="00691584" w:rsidRDefault="00E94A18" w:rsidP="00E94A18">
      <w:pPr>
        <w:pStyle w:val="Sinespaciado"/>
        <w:rPr>
          <w:rFonts w:ascii="Arial" w:hAnsi="Arial" w:cs="Arial"/>
          <w:sz w:val="20"/>
          <w:szCs w:val="20"/>
        </w:rPr>
      </w:pPr>
    </w:p>
    <w:p w:rsidR="00E94A18" w:rsidRPr="00691584" w:rsidRDefault="00E94A18" w:rsidP="00E94A18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t>Niveles de desempeño (4.10):</w:t>
      </w:r>
    </w:p>
    <w:tbl>
      <w:tblPr>
        <w:tblStyle w:val="Tablaconcuadrcula"/>
        <w:tblW w:w="0" w:type="auto"/>
        <w:tblLook w:val="04A0"/>
      </w:tblPr>
      <w:tblGrid>
        <w:gridCol w:w="3249"/>
        <w:gridCol w:w="3249"/>
        <w:gridCol w:w="3249"/>
        <w:gridCol w:w="3249"/>
      </w:tblGrid>
      <w:tr w:rsidR="00E94A18" w:rsidRPr="00691584" w:rsidTr="00974E09">
        <w:tc>
          <w:tcPr>
            <w:tcW w:w="3249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94A18" w:rsidRPr="00691584" w:rsidTr="00974E09">
        <w:tc>
          <w:tcPr>
            <w:tcW w:w="3249" w:type="dxa"/>
            <w:vMerge w:val="restart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E94A18" w:rsidRPr="00691584" w:rsidRDefault="006917D6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C,D,F</w:t>
            </w:r>
          </w:p>
        </w:tc>
        <w:tc>
          <w:tcPr>
            <w:tcW w:w="3249" w:type="dxa"/>
          </w:tcPr>
          <w:p w:rsidR="00E94A18" w:rsidRPr="00691584" w:rsidRDefault="00E94A18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917D6" w:rsidRPr="00691584" w:rsidTr="00974E09">
        <w:tc>
          <w:tcPr>
            <w:tcW w:w="3249" w:type="dxa"/>
            <w:vMerge/>
          </w:tcPr>
          <w:p w:rsidR="006917D6" w:rsidRPr="00691584" w:rsidRDefault="006917D6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6917D6" w:rsidRPr="00691584" w:rsidRDefault="006917D6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6917D6" w:rsidRPr="00691584" w:rsidRDefault="006917D6" w:rsidP="00CB46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C,D,F</w:t>
            </w:r>
          </w:p>
        </w:tc>
        <w:tc>
          <w:tcPr>
            <w:tcW w:w="3249" w:type="dxa"/>
          </w:tcPr>
          <w:p w:rsidR="006917D6" w:rsidRPr="00691584" w:rsidRDefault="006917D6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917D6" w:rsidRPr="00691584" w:rsidTr="00974E09">
        <w:tc>
          <w:tcPr>
            <w:tcW w:w="3249" w:type="dxa"/>
            <w:vMerge/>
          </w:tcPr>
          <w:p w:rsidR="006917D6" w:rsidRPr="00691584" w:rsidRDefault="006917D6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6917D6" w:rsidRPr="00691584" w:rsidRDefault="006917D6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6917D6" w:rsidRPr="00691584" w:rsidRDefault="006917D6" w:rsidP="00CB46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C,D,F</w:t>
            </w:r>
          </w:p>
        </w:tc>
        <w:tc>
          <w:tcPr>
            <w:tcW w:w="3249" w:type="dxa"/>
          </w:tcPr>
          <w:p w:rsidR="006917D6" w:rsidRPr="00691584" w:rsidRDefault="006917D6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917D6" w:rsidRPr="00691584" w:rsidTr="00974E09">
        <w:tc>
          <w:tcPr>
            <w:tcW w:w="3249" w:type="dxa"/>
            <w:vMerge/>
          </w:tcPr>
          <w:p w:rsidR="006917D6" w:rsidRPr="00691584" w:rsidRDefault="006917D6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6917D6" w:rsidRPr="00691584" w:rsidRDefault="006917D6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6917D6" w:rsidRPr="00691584" w:rsidRDefault="006917D6" w:rsidP="00CB46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C,D,F</w:t>
            </w:r>
          </w:p>
        </w:tc>
        <w:tc>
          <w:tcPr>
            <w:tcW w:w="3249" w:type="dxa"/>
          </w:tcPr>
          <w:p w:rsidR="006917D6" w:rsidRPr="00691584" w:rsidRDefault="006917D6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917D6" w:rsidRPr="00691584" w:rsidTr="00974E09">
        <w:tc>
          <w:tcPr>
            <w:tcW w:w="3249" w:type="dxa"/>
          </w:tcPr>
          <w:p w:rsidR="006917D6" w:rsidRPr="00691584" w:rsidRDefault="006917D6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6917D6" w:rsidRPr="00691584" w:rsidRDefault="006917D6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6917D6" w:rsidRPr="00691584" w:rsidRDefault="006917D6" w:rsidP="00CB46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C,D,F</w:t>
            </w:r>
          </w:p>
        </w:tc>
        <w:tc>
          <w:tcPr>
            <w:tcW w:w="3249" w:type="dxa"/>
          </w:tcPr>
          <w:p w:rsidR="006917D6" w:rsidRPr="00691584" w:rsidRDefault="006917D6" w:rsidP="00974E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E94A18" w:rsidRPr="00691584" w:rsidRDefault="00E94A18" w:rsidP="00E94A18">
      <w:pPr>
        <w:pStyle w:val="Sinespaciado"/>
        <w:rPr>
          <w:rFonts w:ascii="Arial" w:hAnsi="Arial" w:cs="Arial"/>
          <w:sz w:val="20"/>
          <w:szCs w:val="20"/>
        </w:rPr>
      </w:pPr>
    </w:p>
    <w:p w:rsidR="00E94A18" w:rsidRPr="00691584" w:rsidRDefault="00E94A18" w:rsidP="00E94A18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3151" w:type="dxa"/>
        <w:tblInd w:w="-5" w:type="dxa"/>
        <w:tblCellMar>
          <w:left w:w="70" w:type="dxa"/>
          <w:right w:w="70" w:type="dxa"/>
        </w:tblCellMar>
        <w:tblLook w:val="04A0"/>
      </w:tblPr>
      <w:tblGrid>
        <w:gridCol w:w="3958"/>
        <w:gridCol w:w="849"/>
        <w:gridCol w:w="758"/>
        <w:gridCol w:w="231"/>
        <w:gridCol w:w="579"/>
        <w:gridCol w:w="810"/>
        <w:gridCol w:w="720"/>
        <w:gridCol w:w="720"/>
        <w:gridCol w:w="710"/>
        <w:gridCol w:w="3816"/>
      </w:tblGrid>
      <w:tr w:rsidR="00A475B1" w:rsidRPr="00691584" w:rsidTr="00A475B1">
        <w:trPr>
          <w:trHeight w:val="290"/>
        </w:trPr>
        <w:tc>
          <w:tcPr>
            <w:tcW w:w="3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5B1" w:rsidRPr="00691584" w:rsidRDefault="00A475B1" w:rsidP="00974E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6915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5B1" w:rsidRPr="00691584" w:rsidRDefault="00A475B1" w:rsidP="00974E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6915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75B1" w:rsidRPr="00691584" w:rsidRDefault="00A475B1" w:rsidP="00974E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5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5B1" w:rsidRPr="00691584" w:rsidRDefault="00A475B1" w:rsidP="00974E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6915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5B1" w:rsidRPr="00691584" w:rsidRDefault="00A475B1" w:rsidP="00974E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6915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A475B1" w:rsidRPr="00691584" w:rsidTr="00A475B1">
        <w:trPr>
          <w:trHeight w:val="290"/>
        </w:trPr>
        <w:tc>
          <w:tcPr>
            <w:tcW w:w="3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5B1" w:rsidRPr="00691584" w:rsidRDefault="00A475B1" w:rsidP="00974E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5B1" w:rsidRPr="00691584" w:rsidRDefault="00A475B1" w:rsidP="00974E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5B1" w:rsidRPr="00691584" w:rsidRDefault="00A475B1" w:rsidP="00974E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158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5B1" w:rsidRPr="00691584" w:rsidRDefault="00A475B1" w:rsidP="00974E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158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5B1" w:rsidRPr="00691584" w:rsidRDefault="00A475B1" w:rsidP="00974E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158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5B1" w:rsidRPr="00691584" w:rsidRDefault="00A475B1" w:rsidP="00974E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158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5B1" w:rsidRDefault="00A475B1" w:rsidP="00974E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5B1" w:rsidRPr="00691584" w:rsidRDefault="00A475B1" w:rsidP="00974E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</w:t>
            </w:r>
          </w:p>
        </w:tc>
        <w:tc>
          <w:tcPr>
            <w:tcW w:w="3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B1" w:rsidRPr="00691584" w:rsidRDefault="00A475B1" w:rsidP="00974E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A475B1" w:rsidRPr="00691584" w:rsidTr="00A475B1">
        <w:trPr>
          <w:trHeight w:val="29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7A3127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Cuadro sinóptico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B80F20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10%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7A3127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10%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7A3127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El cuadro es elaborado en tiempo y forma de acuerdo a la rúbrica</w:t>
            </w:r>
          </w:p>
        </w:tc>
      </w:tr>
      <w:tr w:rsidR="00A475B1" w:rsidRPr="00691584" w:rsidTr="00A475B1">
        <w:trPr>
          <w:trHeight w:val="29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7A3127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 xml:space="preserve"> Presentación oral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B80F20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7A3127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7A31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7A3127">
              <w:rPr>
                <w:rFonts w:cstheme="minorHAnsi"/>
                <w:sz w:val="16"/>
                <w:szCs w:val="20"/>
              </w:rPr>
              <w:t xml:space="preserve">Presentación oral. </w:t>
            </w:r>
            <w:r w:rsidR="007A3127" w:rsidRPr="007A3127">
              <w:rPr>
                <w:rFonts w:cstheme="minorHAnsi"/>
                <w:sz w:val="16"/>
                <w:szCs w:val="20"/>
              </w:rPr>
              <w:t xml:space="preserve">La información es relevante y pertinente </w:t>
            </w:r>
            <w:r w:rsidRPr="007A3127">
              <w:rPr>
                <w:rFonts w:cstheme="minorHAnsi"/>
                <w:sz w:val="16"/>
                <w:szCs w:val="20"/>
              </w:rPr>
              <w:t>, El alumno domina los contenidos y puede explicarlos y justificarlos</w:t>
            </w:r>
            <w:r w:rsidR="007A3127" w:rsidRPr="007A3127">
              <w:rPr>
                <w:rFonts w:cstheme="minorHAnsi"/>
                <w:sz w:val="16"/>
                <w:szCs w:val="20"/>
              </w:rPr>
              <w:t xml:space="preserve"> (rúbrica</w:t>
            </w:r>
          </w:p>
        </w:tc>
      </w:tr>
      <w:tr w:rsidR="00A475B1" w:rsidRPr="00691584" w:rsidTr="00A475B1">
        <w:trPr>
          <w:trHeight w:val="29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7A3127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Trabajo de integración final  (avance)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B80F20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50%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7A3127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30%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7A3127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7A3127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7A3127">
              <w:rPr>
                <w:rFonts w:cstheme="minorHAnsi"/>
                <w:sz w:val="16"/>
                <w:szCs w:val="20"/>
              </w:rPr>
              <w:t>Analiza la información y utiliza las metodologías y técnicas de análisis , el avance del proyecto es entregado en tiempo y forma de acuerdo con la rúbrica entregada</w:t>
            </w:r>
          </w:p>
        </w:tc>
      </w:tr>
      <w:tr w:rsidR="00A475B1" w:rsidRPr="00691584" w:rsidTr="00A475B1">
        <w:trPr>
          <w:trHeight w:val="29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7A3127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7A3127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 xml:space="preserve">Trabajo en equipo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B80F20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7A312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7A3127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7A3127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sz w:val="16"/>
                <w:szCs w:val="20"/>
              </w:rPr>
              <w:t>Trabajo en equipo: los alumnos está presentes para realzar la actividad, realizo las tareas e investigaciones necesarias, participa y coopera de manera organizada en la actividad</w:t>
            </w:r>
          </w:p>
        </w:tc>
      </w:tr>
      <w:tr w:rsidR="00A475B1" w:rsidRPr="00691584" w:rsidTr="00A475B1">
        <w:trPr>
          <w:trHeight w:val="290"/>
        </w:trPr>
        <w:tc>
          <w:tcPr>
            <w:tcW w:w="4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7A3127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 </w:t>
            </w:r>
          </w:p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 w:rsidRPr="007A3127"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Total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7A3127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50%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7A3127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30%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5B1" w:rsidRPr="007A3127" w:rsidRDefault="007A3127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B1" w:rsidRPr="007A3127" w:rsidRDefault="00A475B1" w:rsidP="00974E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20"/>
                <w:lang w:eastAsia="es-MX"/>
              </w:rPr>
            </w:pPr>
          </w:p>
        </w:tc>
      </w:tr>
    </w:tbl>
    <w:p w:rsidR="00D660F6" w:rsidRDefault="00D660F6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D660F6" w:rsidRDefault="00D660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01E74" w:rsidRDefault="00901E74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38"/>
        <w:gridCol w:w="1418"/>
        <w:gridCol w:w="1984"/>
        <w:gridCol w:w="1985"/>
        <w:gridCol w:w="5771"/>
      </w:tblGrid>
      <w:tr w:rsidR="00D97FC9" w:rsidRPr="00691584" w:rsidTr="004322D3">
        <w:tc>
          <w:tcPr>
            <w:tcW w:w="1838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97FC9" w:rsidRPr="00691584" w:rsidRDefault="00B40F5C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D97FC9" w:rsidRPr="00E24199" w:rsidRDefault="00B40F5C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5168C">
              <w:rPr>
                <w:sz w:val="20"/>
                <w:szCs w:val="20"/>
              </w:rPr>
              <w:t>Formular estrategias acordes al diagnóstico</w:t>
            </w:r>
            <w:r>
              <w:rPr>
                <w:sz w:val="20"/>
                <w:szCs w:val="20"/>
              </w:rPr>
              <w:t xml:space="preserve"> </w:t>
            </w:r>
            <w:r w:rsidRPr="00B5168C">
              <w:rPr>
                <w:sz w:val="20"/>
                <w:szCs w:val="20"/>
              </w:rPr>
              <w:t>externo e interno de una empresa.</w:t>
            </w:r>
          </w:p>
        </w:tc>
      </w:tr>
    </w:tbl>
    <w:p w:rsidR="00D97FC9" w:rsidRPr="00691584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2599"/>
        <w:gridCol w:w="2599"/>
        <w:gridCol w:w="2599"/>
        <w:gridCol w:w="2599"/>
        <w:gridCol w:w="2600"/>
      </w:tblGrid>
      <w:tr w:rsidR="00D97FC9" w:rsidRPr="00691584" w:rsidTr="004322D3">
        <w:tc>
          <w:tcPr>
            <w:tcW w:w="259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Actividade</w:t>
            </w:r>
            <w:r>
              <w:rPr>
                <w:rFonts w:ascii="Arial" w:hAnsi="Arial" w:cs="Arial"/>
                <w:sz w:val="20"/>
                <w:szCs w:val="20"/>
              </w:rPr>
              <w:t>s de apre</w:t>
            </w:r>
            <w:r w:rsidRPr="00691584">
              <w:rPr>
                <w:rFonts w:ascii="Arial" w:hAnsi="Arial" w:cs="Arial"/>
                <w:sz w:val="20"/>
                <w:szCs w:val="20"/>
              </w:rPr>
              <w:t>ndizaje</w:t>
            </w:r>
          </w:p>
        </w:tc>
        <w:tc>
          <w:tcPr>
            <w:tcW w:w="259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D97FC9" w:rsidRPr="00C004D3" w:rsidTr="004322D3">
        <w:tc>
          <w:tcPr>
            <w:tcW w:w="2599" w:type="dxa"/>
          </w:tcPr>
          <w:p w:rsidR="00D97FC9" w:rsidRPr="00A31A5C" w:rsidRDefault="00B40F5C" w:rsidP="00D97FC9">
            <w:pPr>
              <w:pStyle w:val="Sinespaciado"/>
              <w:rPr>
                <w:rFonts w:cstheme="minorHAnsi"/>
                <w:sz w:val="16"/>
                <w:szCs w:val="16"/>
              </w:rPr>
            </w:pPr>
            <w:r w:rsidRPr="00A31A5C">
              <w:rPr>
                <w:rFonts w:cstheme="minorHAnsi"/>
                <w:sz w:val="16"/>
                <w:szCs w:val="16"/>
              </w:rPr>
              <w:t xml:space="preserve">4. </w:t>
            </w:r>
            <w:r w:rsidRPr="00A74C62">
              <w:rPr>
                <w:rFonts w:cstheme="minorHAnsi"/>
                <w:b/>
                <w:i/>
                <w:sz w:val="16"/>
                <w:szCs w:val="16"/>
              </w:rPr>
              <w:t>Selección de estrategias</w:t>
            </w:r>
            <w:r w:rsidRPr="00A31A5C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B40F5C" w:rsidRPr="00A31A5C" w:rsidRDefault="00B40F5C" w:rsidP="00B40F5C">
            <w:pPr>
              <w:spacing w:line="259" w:lineRule="auto"/>
              <w:ind w:right="62"/>
              <w:rPr>
                <w:rFonts w:cstheme="minorHAnsi"/>
                <w:sz w:val="16"/>
                <w:szCs w:val="16"/>
              </w:rPr>
            </w:pPr>
            <w:r w:rsidRPr="00A31A5C">
              <w:rPr>
                <w:rFonts w:cstheme="minorHAnsi"/>
                <w:sz w:val="16"/>
                <w:szCs w:val="16"/>
              </w:rPr>
              <w:t>4. 1. Modelos y herramientas para la formulación de estrategias.</w:t>
            </w:r>
          </w:p>
          <w:p w:rsidR="00B40F5C" w:rsidRPr="00A31A5C" w:rsidRDefault="00B40F5C" w:rsidP="00B40F5C">
            <w:pPr>
              <w:spacing w:line="259" w:lineRule="auto"/>
              <w:ind w:right="62"/>
              <w:rPr>
                <w:rFonts w:cstheme="minorHAnsi"/>
                <w:sz w:val="16"/>
                <w:szCs w:val="16"/>
              </w:rPr>
            </w:pPr>
            <w:r w:rsidRPr="00A31A5C">
              <w:rPr>
                <w:rFonts w:cstheme="minorHAnsi"/>
                <w:sz w:val="16"/>
                <w:szCs w:val="16"/>
              </w:rPr>
              <w:t xml:space="preserve">4.2. Tipos de estrategias y mapas estratégicos </w:t>
            </w:r>
          </w:p>
          <w:p w:rsidR="00B40F5C" w:rsidRPr="00A31A5C" w:rsidRDefault="00B40F5C" w:rsidP="00B40F5C">
            <w:pPr>
              <w:spacing w:line="259" w:lineRule="auto"/>
              <w:ind w:right="62"/>
              <w:rPr>
                <w:rFonts w:cstheme="minorHAnsi"/>
                <w:sz w:val="16"/>
                <w:szCs w:val="16"/>
              </w:rPr>
            </w:pPr>
            <w:r w:rsidRPr="00A31A5C">
              <w:rPr>
                <w:rFonts w:cstheme="minorHAnsi"/>
                <w:sz w:val="16"/>
                <w:szCs w:val="16"/>
              </w:rPr>
              <w:t>4.3. Estrategias y ventajas competitivas.</w:t>
            </w:r>
          </w:p>
          <w:p w:rsidR="00B40F5C" w:rsidRPr="00A31A5C" w:rsidRDefault="00B40F5C" w:rsidP="00B40F5C">
            <w:pPr>
              <w:spacing w:line="259" w:lineRule="auto"/>
              <w:ind w:right="62"/>
              <w:rPr>
                <w:rFonts w:cstheme="minorHAnsi"/>
                <w:sz w:val="16"/>
                <w:szCs w:val="16"/>
              </w:rPr>
            </w:pPr>
            <w:r w:rsidRPr="00A31A5C">
              <w:rPr>
                <w:rFonts w:cstheme="minorHAnsi"/>
                <w:sz w:val="16"/>
                <w:szCs w:val="16"/>
              </w:rPr>
              <w:t>4.4. Adopción de un modelo para la formulación e implementación de la estrategia.</w:t>
            </w:r>
          </w:p>
          <w:p w:rsidR="00B40F5C" w:rsidRPr="00A31A5C" w:rsidRDefault="00B40F5C" w:rsidP="00B40F5C">
            <w:pPr>
              <w:spacing w:line="259" w:lineRule="auto"/>
              <w:ind w:right="62"/>
              <w:rPr>
                <w:rFonts w:cstheme="minorHAnsi"/>
                <w:sz w:val="16"/>
                <w:szCs w:val="16"/>
              </w:rPr>
            </w:pPr>
          </w:p>
          <w:p w:rsidR="00B40F5C" w:rsidRPr="00A31A5C" w:rsidRDefault="00B40F5C" w:rsidP="00D97FC9">
            <w:pPr>
              <w:pStyle w:val="Sinespaciad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99" w:type="dxa"/>
          </w:tcPr>
          <w:p w:rsidR="00A521BC" w:rsidRPr="00A31A5C" w:rsidRDefault="00A521BC" w:rsidP="00A521BC">
            <w:pPr>
              <w:pStyle w:val="Prrafodelista"/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16"/>
              </w:rPr>
            </w:pPr>
            <w:r w:rsidRPr="00A31A5C">
              <w:rPr>
                <w:rFonts w:asciiTheme="minorHAnsi" w:hAnsiTheme="minorHAnsi" w:cstheme="minorHAnsi"/>
                <w:sz w:val="16"/>
                <w:szCs w:val="16"/>
              </w:rPr>
              <w:t xml:space="preserve">Investigar los diferentes tipos de estrategias, con el fin de identificar  y comprender las características esenciales de cada una de las estrategias. (ejercicio identificar </w:t>
            </w:r>
            <w:r w:rsidR="00A31A5C" w:rsidRPr="00A31A5C">
              <w:rPr>
                <w:rFonts w:asciiTheme="minorHAnsi" w:hAnsiTheme="minorHAnsi" w:cstheme="minorHAnsi"/>
                <w:sz w:val="16"/>
                <w:szCs w:val="16"/>
              </w:rPr>
              <w:t>estrategias)</w:t>
            </w:r>
          </w:p>
          <w:p w:rsidR="00D660F6" w:rsidRPr="00A31A5C" w:rsidRDefault="00A31A5C" w:rsidP="00D660F6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16"/>
              </w:rPr>
            </w:pPr>
            <w:r w:rsidRPr="00A31A5C">
              <w:rPr>
                <w:rFonts w:asciiTheme="minorHAnsi" w:hAnsiTheme="minorHAnsi" w:cstheme="minorHAnsi"/>
                <w:sz w:val="16"/>
                <w:szCs w:val="16"/>
              </w:rPr>
              <w:t xml:space="preserve">Realizar lectura sobre modelos y herramientas para la formulación de estrategias. Realizar un instructivos para cada la utilización de cada una de ellas.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(presentación oral)</w:t>
            </w:r>
          </w:p>
          <w:p w:rsidR="00A31A5C" w:rsidRPr="00A31A5C" w:rsidRDefault="00A31A5C" w:rsidP="00A31A5C">
            <w:pPr>
              <w:pStyle w:val="Prrafodelista"/>
              <w:spacing w:line="259" w:lineRule="auto"/>
              <w:ind w:left="360" w:right="7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31A5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Trabajo de Integración Final realizado en equipo </w:t>
            </w:r>
          </w:p>
          <w:p w:rsidR="00A31A5C" w:rsidRPr="00A31A5C" w:rsidRDefault="00A31A5C" w:rsidP="00A31A5C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16"/>
              </w:rPr>
            </w:pPr>
            <w:r w:rsidRPr="00A31A5C">
              <w:rPr>
                <w:rFonts w:asciiTheme="minorHAnsi" w:hAnsiTheme="minorHAnsi" w:cstheme="minorHAnsi"/>
                <w:sz w:val="16"/>
                <w:szCs w:val="16"/>
              </w:rPr>
              <w:t>Seleccionar estrategias a seguir  para una organización de acuerdo a la información obtenida en el análisis estratégico. (rúbrica tr</w:t>
            </w:r>
            <w:r w:rsidR="007A3127">
              <w:rPr>
                <w:rFonts w:asciiTheme="minorHAnsi" w:hAnsiTheme="minorHAnsi" w:cstheme="minorHAnsi"/>
                <w:sz w:val="16"/>
                <w:szCs w:val="16"/>
              </w:rPr>
              <w:t>abajo de integración  final y rú</w:t>
            </w:r>
            <w:r w:rsidRPr="00A31A5C">
              <w:rPr>
                <w:rFonts w:asciiTheme="minorHAnsi" w:hAnsiTheme="minorHAnsi" w:cstheme="minorHAnsi"/>
                <w:sz w:val="16"/>
                <w:szCs w:val="16"/>
              </w:rPr>
              <w:t xml:space="preserve">brica </w:t>
            </w:r>
            <w:proofErr w:type="spellStart"/>
            <w:r w:rsidRPr="00A31A5C">
              <w:rPr>
                <w:rFonts w:asciiTheme="minorHAnsi" w:hAnsiTheme="minorHAnsi" w:cstheme="minorHAnsi"/>
                <w:sz w:val="16"/>
                <w:szCs w:val="16"/>
              </w:rPr>
              <w:t>coevaluación</w:t>
            </w:r>
            <w:proofErr w:type="spellEnd"/>
            <w:r w:rsidRPr="00A31A5C">
              <w:rPr>
                <w:rFonts w:asciiTheme="minorHAnsi" w:hAnsiTheme="minorHAnsi" w:cstheme="minorHAnsi"/>
                <w:sz w:val="16"/>
                <w:szCs w:val="16"/>
              </w:rPr>
              <w:t xml:space="preserve"> de trabajo en equipo)</w:t>
            </w:r>
          </w:p>
          <w:p w:rsidR="00A31A5C" w:rsidRPr="00A31A5C" w:rsidRDefault="00A31A5C" w:rsidP="00A31A5C">
            <w:pPr>
              <w:pStyle w:val="Prrafodelista"/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D97FC9" w:rsidRPr="00A31A5C" w:rsidRDefault="00D97FC9" w:rsidP="00A31A5C">
            <w:pPr>
              <w:spacing w:line="259" w:lineRule="auto"/>
              <w:ind w:right="72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99" w:type="dxa"/>
          </w:tcPr>
          <w:p w:rsidR="00D97FC9" w:rsidRPr="00A31A5C" w:rsidRDefault="00D97FC9" w:rsidP="004322D3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 w:rsidRPr="00A31A5C">
              <w:rPr>
                <w:rFonts w:asciiTheme="minorHAnsi" w:hAnsiTheme="minorHAnsi" w:cstheme="minorHAnsi"/>
                <w:sz w:val="16"/>
                <w:szCs w:val="16"/>
              </w:rPr>
              <w:t>Solicita investigar los temas en diversas fuentes bibliografías.</w:t>
            </w:r>
          </w:p>
          <w:p w:rsidR="00D97FC9" w:rsidRPr="00A31A5C" w:rsidRDefault="00D97FC9" w:rsidP="004322D3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 w:rsidRPr="00A31A5C">
              <w:rPr>
                <w:rFonts w:asciiTheme="minorHAnsi" w:hAnsiTheme="minorHAnsi" w:cstheme="minorHAnsi"/>
                <w:sz w:val="16"/>
                <w:szCs w:val="16"/>
              </w:rPr>
              <w:t>Guía el análisis y discusión de los temas en clase.</w:t>
            </w:r>
          </w:p>
          <w:p w:rsidR="00D97FC9" w:rsidRPr="00A31A5C" w:rsidRDefault="00D97FC9" w:rsidP="004322D3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 w:rsidRPr="00A31A5C">
              <w:rPr>
                <w:rFonts w:asciiTheme="minorHAnsi" w:hAnsiTheme="minorHAnsi" w:cstheme="minorHAnsi"/>
                <w:sz w:val="16"/>
                <w:szCs w:val="16"/>
              </w:rPr>
              <w:t>Clarificar los conceptos</w:t>
            </w:r>
          </w:p>
          <w:p w:rsidR="00D97FC9" w:rsidRPr="00A31A5C" w:rsidRDefault="00D97FC9" w:rsidP="004322D3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 w:rsidRPr="00A31A5C">
              <w:rPr>
                <w:rFonts w:asciiTheme="minorHAnsi" w:hAnsiTheme="minorHAnsi" w:cstheme="minorHAnsi"/>
                <w:sz w:val="16"/>
                <w:szCs w:val="16"/>
              </w:rPr>
              <w:t>Guía el trabajo en equipo. y proporciona retroalimentación.</w:t>
            </w:r>
          </w:p>
          <w:p w:rsidR="00A31A5C" w:rsidRPr="00D97FC9" w:rsidRDefault="00A31A5C" w:rsidP="00A31A5C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>Proporciona rúbrica para la elaboración de</w:t>
            </w:r>
          </w:p>
          <w:p w:rsidR="00A31A5C" w:rsidRDefault="00A31A5C" w:rsidP="00A31A5C">
            <w:pPr>
              <w:pStyle w:val="Prrafodelista"/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20"/>
              </w:rPr>
              <w:t xml:space="preserve">Instructivo </w:t>
            </w:r>
          </w:p>
          <w:p w:rsidR="00A31A5C" w:rsidRPr="00D97FC9" w:rsidRDefault="00A31A5C" w:rsidP="00A31A5C">
            <w:pPr>
              <w:pStyle w:val="Prrafodelista"/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20"/>
              </w:rPr>
              <w:t xml:space="preserve"> p</w:t>
            </w: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 xml:space="preserve">resentación oral </w:t>
            </w:r>
          </w:p>
          <w:p w:rsidR="00A31A5C" w:rsidRDefault="00A31A5C" w:rsidP="00A31A5C">
            <w:pPr>
              <w:pStyle w:val="Prrafodelista"/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D97FC9">
              <w:rPr>
                <w:rFonts w:asciiTheme="minorHAnsi" w:hAnsiTheme="minorHAnsi" w:cstheme="minorHAnsi"/>
                <w:sz w:val="16"/>
                <w:szCs w:val="20"/>
              </w:rPr>
              <w:t xml:space="preserve">Trabajo de integración final </w:t>
            </w:r>
          </w:p>
          <w:p w:rsidR="00A31A5C" w:rsidRPr="00D97FC9" w:rsidRDefault="00A31A5C" w:rsidP="00A31A5C">
            <w:pPr>
              <w:pStyle w:val="Prrafodelista"/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20"/>
              </w:rPr>
              <w:t>Cooevaluacion</w:t>
            </w:r>
            <w:proofErr w:type="spellEnd"/>
            <w:r>
              <w:rPr>
                <w:rFonts w:asciiTheme="minorHAnsi" w:hAnsiTheme="minorHAnsi" w:cstheme="minorHAnsi"/>
                <w:sz w:val="16"/>
                <w:szCs w:val="20"/>
              </w:rPr>
              <w:t xml:space="preserve"> de trabajo en equipo.</w:t>
            </w:r>
          </w:p>
          <w:p w:rsidR="00D97FC9" w:rsidRPr="00A31A5C" w:rsidRDefault="00D97FC9" w:rsidP="00A31A5C">
            <w:pPr>
              <w:pStyle w:val="Prrafodelista"/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99" w:type="dxa"/>
          </w:tcPr>
          <w:p w:rsidR="00D97FC9" w:rsidRPr="00A31A5C" w:rsidRDefault="00D97FC9" w:rsidP="004322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 w:rsidRPr="00A31A5C">
              <w:rPr>
                <w:rFonts w:asciiTheme="minorHAnsi" w:hAnsiTheme="minorHAnsi" w:cstheme="minorHAnsi"/>
                <w:sz w:val="16"/>
                <w:szCs w:val="16"/>
              </w:rPr>
              <w:t>Capacidad de abstracción, análisis y síntesis.</w:t>
            </w:r>
          </w:p>
          <w:p w:rsidR="00D97FC9" w:rsidRPr="00A31A5C" w:rsidRDefault="00D97FC9" w:rsidP="004322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 w:rsidRPr="00A31A5C">
              <w:rPr>
                <w:rFonts w:asciiTheme="minorHAnsi" w:hAnsiTheme="minorHAnsi" w:cstheme="minorHAnsi"/>
                <w:sz w:val="16"/>
                <w:szCs w:val="16"/>
              </w:rPr>
              <w:t>Habilidad para la búsqueda de información.</w:t>
            </w:r>
          </w:p>
          <w:p w:rsidR="00D97FC9" w:rsidRPr="00A31A5C" w:rsidRDefault="00D97FC9" w:rsidP="004322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 w:rsidRPr="00A31A5C">
              <w:rPr>
                <w:rFonts w:asciiTheme="minorHAnsi" w:hAnsiTheme="minorHAnsi" w:cstheme="minorHAnsi"/>
                <w:sz w:val="16"/>
                <w:szCs w:val="16"/>
              </w:rPr>
              <w:t>Habilidad de comunicación oral</w:t>
            </w:r>
          </w:p>
          <w:p w:rsidR="00D97FC9" w:rsidRPr="00A31A5C" w:rsidRDefault="00D97FC9" w:rsidP="004322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 w:rsidRPr="00A31A5C">
              <w:rPr>
                <w:rFonts w:asciiTheme="minorHAnsi" w:hAnsiTheme="minorHAnsi" w:cstheme="minorHAnsi"/>
                <w:sz w:val="16"/>
                <w:szCs w:val="16"/>
              </w:rPr>
              <w:t>Capacidad de trabajo en equipo</w:t>
            </w:r>
          </w:p>
        </w:tc>
        <w:tc>
          <w:tcPr>
            <w:tcW w:w="2600" w:type="dxa"/>
          </w:tcPr>
          <w:p w:rsidR="00D97FC9" w:rsidRPr="0002235A" w:rsidRDefault="00D97FC9" w:rsidP="004322D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02235A">
              <w:rPr>
                <w:rFonts w:cstheme="minorHAnsi"/>
                <w:sz w:val="18"/>
                <w:szCs w:val="20"/>
              </w:rPr>
              <w:t>12</w:t>
            </w:r>
          </w:p>
        </w:tc>
      </w:tr>
    </w:tbl>
    <w:p w:rsidR="00D97FC9" w:rsidRDefault="00D97FC9" w:rsidP="00D97FC9">
      <w:pPr>
        <w:pStyle w:val="Sinespaciado"/>
        <w:rPr>
          <w:rFonts w:ascii="Arial" w:hAnsi="Arial" w:cs="Arial"/>
          <w:sz w:val="16"/>
          <w:szCs w:val="16"/>
        </w:rPr>
      </w:pPr>
    </w:p>
    <w:p w:rsidR="00DF064A" w:rsidRDefault="00DF064A" w:rsidP="00D97FC9">
      <w:pPr>
        <w:pStyle w:val="Sinespaciado"/>
        <w:rPr>
          <w:rFonts w:ascii="Arial" w:hAnsi="Arial" w:cs="Arial"/>
          <w:sz w:val="16"/>
          <w:szCs w:val="16"/>
        </w:rPr>
      </w:pPr>
    </w:p>
    <w:p w:rsidR="00DF064A" w:rsidRDefault="00DF064A" w:rsidP="00D97FC9">
      <w:pPr>
        <w:pStyle w:val="Sinespaciado"/>
        <w:rPr>
          <w:rFonts w:ascii="Arial" w:hAnsi="Arial" w:cs="Arial"/>
          <w:sz w:val="16"/>
          <w:szCs w:val="16"/>
        </w:rPr>
      </w:pPr>
    </w:p>
    <w:p w:rsidR="00DF064A" w:rsidRDefault="00DF064A" w:rsidP="00D97FC9">
      <w:pPr>
        <w:pStyle w:val="Sinespaciado"/>
        <w:rPr>
          <w:rFonts w:ascii="Arial" w:hAnsi="Arial" w:cs="Arial"/>
          <w:sz w:val="16"/>
          <w:szCs w:val="16"/>
        </w:rPr>
      </w:pPr>
    </w:p>
    <w:p w:rsidR="00DF064A" w:rsidRDefault="00DF064A" w:rsidP="00D97FC9">
      <w:pPr>
        <w:pStyle w:val="Sinespaciado"/>
        <w:rPr>
          <w:rFonts w:ascii="Arial" w:hAnsi="Arial" w:cs="Arial"/>
          <w:sz w:val="16"/>
          <w:szCs w:val="16"/>
        </w:rPr>
      </w:pPr>
    </w:p>
    <w:p w:rsidR="00DF064A" w:rsidRDefault="00DF064A" w:rsidP="00D97FC9">
      <w:pPr>
        <w:pStyle w:val="Sinespaciado"/>
        <w:rPr>
          <w:rFonts w:ascii="Arial" w:hAnsi="Arial" w:cs="Arial"/>
          <w:sz w:val="16"/>
          <w:szCs w:val="16"/>
        </w:rPr>
      </w:pPr>
    </w:p>
    <w:p w:rsidR="00DF064A" w:rsidRDefault="00DF064A" w:rsidP="00D97FC9">
      <w:pPr>
        <w:pStyle w:val="Sinespaciado"/>
        <w:rPr>
          <w:rFonts w:ascii="Arial" w:hAnsi="Arial" w:cs="Arial"/>
          <w:sz w:val="16"/>
          <w:szCs w:val="16"/>
        </w:rPr>
      </w:pPr>
    </w:p>
    <w:p w:rsidR="00DF064A" w:rsidRDefault="00DF064A" w:rsidP="00D97FC9">
      <w:pPr>
        <w:pStyle w:val="Sinespaciado"/>
        <w:rPr>
          <w:rFonts w:ascii="Arial" w:hAnsi="Arial" w:cs="Arial"/>
          <w:sz w:val="16"/>
          <w:szCs w:val="16"/>
        </w:rPr>
      </w:pPr>
    </w:p>
    <w:p w:rsidR="00DF064A" w:rsidRDefault="00DF064A" w:rsidP="00D97FC9">
      <w:pPr>
        <w:pStyle w:val="Sinespaciado"/>
        <w:rPr>
          <w:rFonts w:ascii="Arial" w:hAnsi="Arial" w:cs="Arial"/>
          <w:sz w:val="16"/>
          <w:szCs w:val="16"/>
        </w:rPr>
      </w:pPr>
    </w:p>
    <w:p w:rsidR="00DF064A" w:rsidRDefault="00DF064A" w:rsidP="00D97FC9">
      <w:pPr>
        <w:pStyle w:val="Sinespaciado"/>
        <w:rPr>
          <w:rFonts w:ascii="Arial" w:hAnsi="Arial" w:cs="Arial"/>
          <w:sz w:val="16"/>
          <w:szCs w:val="16"/>
        </w:rPr>
      </w:pPr>
    </w:p>
    <w:p w:rsidR="00DF064A" w:rsidRDefault="00DF064A" w:rsidP="00D97FC9">
      <w:pPr>
        <w:pStyle w:val="Sinespaciad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Look w:val="04A0"/>
      </w:tblPr>
      <w:tblGrid>
        <w:gridCol w:w="6498"/>
        <w:gridCol w:w="6498"/>
      </w:tblGrid>
      <w:tr w:rsidR="00DF064A" w:rsidRPr="00691584" w:rsidTr="00CB4671">
        <w:tc>
          <w:tcPr>
            <w:tcW w:w="6498" w:type="dxa"/>
          </w:tcPr>
          <w:p w:rsidR="00DF064A" w:rsidRPr="00691584" w:rsidRDefault="00DF064A" w:rsidP="00CB46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lastRenderedPageBreak/>
              <w:t>Indicadores de Alcance (4.8)</w:t>
            </w:r>
          </w:p>
        </w:tc>
        <w:tc>
          <w:tcPr>
            <w:tcW w:w="6498" w:type="dxa"/>
          </w:tcPr>
          <w:p w:rsidR="00DF064A" w:rsidRPr="00691584" w:rsidRDefault="00DF064A" w:rsidP="00CB46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DF064A" w:rsidRPr="00691584" w:rsidTr="00CB4671">
        <w:tc>
          <w:tcPr>
            <w:tcW w:w="6498" w:type="dxa"/>
          </w:tcPr>
          <w:p w:rsidR="00DF064A" w:rsidRPr="007A3127" w:rsidRDefault="00DF064A" w:rsidP="00CB4671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16"/>
                <w:szCs w:val="20"/>
              </w:rPr>
            </w:pPr>
            <w:r w:rsidRPr="007A3127">
              <w:rPr>
                <w:rFonts w:asciiTheme="minorHAnsi" w:hAnsiTheme="minorHAnsi" w:cstheme="minorHAnsi"/>
                <w:sz w:val="16"/>
                <w:szCs w:val="20"/>
              </w:rPr>
              <w:t>A. Se adapta a situaciones y contextos complejos.</w:t>
            </w:r>
          </w:p>
        </w:tc>
        <w:tc>
          <w:tcPr>
            <w:tcW w:w="6498" w:type="dxa"/>
          </w:tcPr>
          <w:p w:rsidR="00DF064A" w:rsidRPr="007A3127" w:rsidRDefault="00DF064A" w:rsidP="00CB4671">
            <w:pPr>
              <w:pStyle w:val="Sinespaciado"/>
              <w:rPr>
                <w:rFonts w:cstheme="minorHAnsi"/>
                <w:sz w:val="16"/>
                <w:szCs w:val="20"/>
              </w:rPr>
            </w:pPr>
          </w:p>
        </w:tc>
      </w:tr>
      <w:tr w:rsidR="00DF064A" w:rsidRPr="00691584" w:rsidTr="00CB4671">
        <w:tc>
          <w:tcPr>
            <w:tcW w:w="6498" w:type="dxa"/>
          </w:tcPr>
          <w:p w:rsidR="00DF064A" w:rsidRDefault="00DF064A" w:rsidP="00CB4671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20"/>
              </w:rPr>
              <w:t>B. Hace aportacio</w:t>
            </w:r>
            <w:r w:rsidRPr="007A3127">
              <w:rPr>
                <w:rFonts w:asciiTheme="minorHAnsi" w:hAnsiTheme="minorHAnsi" w:cstheme="minorHAnsi"/>
                <w:sz w:val="16"/>
                <w:szCs w:val="20"/>
              </w:rPr>
              <w:t xml:space="preserve">nes a las actividades académicas desarrolladas  </w:t>
            </w:r>
          </w:p>
          <w:p w:rsidR="00DF064A" w:rsidRPr="00DF064A" w:rsidRDefault="00DF064A" w:rsidP="00DF064A">
            <w:pPr>
              <w:spacing w:line="259" w:lineRule="auto"/>
              <w:rPr>
                <w:rFonts w:cstheme="minorHAnsi"/>
                <w:sz w:val="16"/>
                <w:szCs w:val="20"/>
              </w:rPr>
            </w:pPr>
            <w:r>
              <w:rPr>
                <w:rFonts w:cstheme="minorHAnsi"/>
                <w:sz w:val="16"/>
                <w:szCs w:val="20"/>
              </w:rPr>
              <w:t>(conoce las diferentes estrategias y selecciona las más adecuadas)</w:t>
            </w:r>
          </w:p>
        </w:tc>
        <w:tc>
          <w:tcPr>
            <w:tcW w:w="6498" w:type="dxa"/>
          </w:tcPr>
          <w:p w:rsidR="00DF064A" w:rsidRPr="007A3127" w:rsidRDefault="00DF064A" w:rsidP="00CB4671">
            <w:pPr>
              <w:pStyle w:val="Sinespaciado"/>
              <w:rPr>
                <w:rFonts w:cstheme="minorHAnsi"/>
                <w:sz w:val="16"/>
                <w:szCs w:val="20"/>
              </w:rPr>
            </w:pPr>
            <w:r>
              <w:rPr>
                <w:rFonts w:cstheme="minorHAnsi"/>
                <w:sz w:val="16"/>
                <w:szCs w:val="20"/>
              </w:rPr>
              <w:t>30%</w:t>
            </w:r>
          </w:p>
        </w:tc>
      </w:tr>
      <w:tr w:rsidR="00DF064A" w:rsidRPr="00691584" w:rsidTr="00CB4671">
        <w:tc>
          <w:tcPr>
            <w:tcW w:w="6498" w:type="dxa"/>
          </w:tcPr>
          <w:p w:rsidR="00DF064A" w:rsidRDefault="00DF064A" w:rsidP="00DF064A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16"/>
                <w:szCs w:val="20"/>
              </w:rPr>
            </w:pPr>
            <w:r w:rsidRPr="007A3127">
              <w:rPr>
                <w:rFonts w:asciiTheme="minorHAnsi" w:hAnsiTheme="minorHAnsi" w:cstheme="minorHAnsi"/>
                <w:sz w:val="16"/>
                <w:szCs w:val="20"/>
              </w:rPr>
              <w:t>C. Propone y explica soluciones a procedimientos no vistos en clase</w:t>
            </w:r>
          </w:p>
          <w:p w:rsidR="00DF064A" w:rsidRPr="00DF064A" w:rsidRDefault="00DF064A" w:rsidP="00DF064A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20"/>
              </w:rPr>
              <w:t>(utiliza modelos para formular estrategias)</w:t>
            </w:r>
          </w:p>
        </w:tc>
        <w:tc>
          <w:tcPr>
            <w:tcW w:w="6498" w:type="dxa"/>
          </w:tcPr>
          <w:p w:rsidR="00DF064A" w:rsidRPr="007A3127" w:rsidRDefault="00DF064A" w:rsidP="00CB4671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7A3127">
              <w:rPr>
                <w:rFonts w:cstheme="minorHAnsi"/>
                <w:sz w:val="16"/>
                <w:szCs w:val="20"/>
              </w:rPr>
              <w:t>50%</w:t>
            </w:r>
          </w:p>
        </w:tc>
      </w:tr>
      <w:tr w:rsidR="00DF064A" w:rsidRPr="00691584" w:rsidTr="00CB4671">
        <w:tc>
          <w:tcPr>
            <w:tcW w:w="6498" w:type="dxa"/>
          </w:tcPr>
          <w:p w:rsidR="00DF064A" w:rsidRPr="00DF064A" w:rsidRDefault="00DF064A" w:rsidP="00DF064A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16"/>
                <w:szCs w:val="20"/>
              </w:rPr>
            </w:pPr>
            <w:r w:rsidRPr="007A3127">
              <w:rPr>
                <w:rFonts w:asciiTheme="minorHAnsi" w:hAnsiTheme="minorHAnsi" w:cstheme="minorHAnsi"/>
                <w:sz w:val="16"/>
                <w:szCs w:val="20"/>
              </w:rPr>
              <w:t>D. Introduce recursos y experiencias que promuevan el pensamiento crítico.</w:t>
            </w:r>
          </w:p>
        </w:tc>
        <w:tc>
          <w:tcPr>
            <w:tcW w:w="6498" w:type="dxa"/>
          </w:tcPr>
          <w:p w:rsidR="00DF064A" w:rsidRPr="007A3127" w:rsidRDefault="00DF064A" w:rsidP="00CB4671">
            <w:pPr>
              <w:pStyle w:val="Sinespaciado"/>
              <w:rPr>
                <w:rFonts w:cstheme="minorHAnsi"/>
                <w:sz w:val="16"/>
                <w:szCs w:val="20"/>
              </w:rPr>
            </w:pPr>
          </w:p>
        </w:tc>
      </w:tr>
      <w:tr w:rsidR="00DF064A" w:rsidRPr="00691584" w:rsidTr="00CB4671">
        <w:tc>
          <w:tcPr>
            <w:tcW w:w="6498" w:type="dxa"/>
          </w:tcPr>
          <w:p w:rsidR="00DF064A" w:rsidRPr="007A3127" w:rsidRDefault="00DF064A" w:rsidP="00CB4671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16"/>
                <w:szCs w:val="20"/>
              </w:rPr>
            </w:pPr>
            <w:r w:rsidRPr="007A3127">
              <w:rPr>
                <w:rFonts w:asciiTheme="minorHAnsi" w:hAnsiTheme="minorHAnsi" w:cstheme="minorHAnsi"/>
                <w:sz w:val="16"/>
                <w:szCs w:val="20"/>
              </w:rPr>
              <w:t>E. Incorpora  conocimientos y actividades interdisciplinarias en su aprendizaje</w:t>
            </w:r>
          </w:p>
        </w:tc>
        <w:tc>
          <w:tcPr>
            <w:tcW w:w="6498" w:type="dxa"/>
          </w:tcPr>
          <w:p w:rsidR="00DF064A" w:rsidRPr="007A3127" w:rsidRDefault="00DF064A" w:rsidP="00CB4671">
            <w:pPr>
              <w:pStyle w:val="Sinespaciado"/>
              <w:rPr>
                <w:rFonts w:cstheme="minorHAnsi"/>
                <w:sz w:val="16"/>
                <w:szCs w:val="20"/>
              </w:rPr>
            </w:pPr>
          </w:p>
        </w:tc>
      </w:tr>
      <w:tr w:rsidR="00DF064A" w:rsidRPr="00691584" w:rsidTr="00CB4671">
        <w:tc>
          <w:tcPr>
            <w:tcW w:w="6498" w:type="dxa"/>
          </w:tcPr>
          <w:p w:rsidR="00DF064A" w:rsidRPr="007A3127" w:rsidRDefault="00DF064A" w:rsidP="00CB4671">
            <w:pPr>
              <w:spacing w:line="259" w:lineRule="auto"/>
              <w:rPr>
                <w:rFonts w:cstheme="minorHAnsi"/>
                <w:sz w:val="16"/>
                <w:szCs w:val="20"/>
              </w:rPr>
            </w:pPr>
            <w:r w:rsidRPr="007A3127">
              <w:rPr>
                <w:rFonts w:cstheme="minorHAnsi"/>
                <w:sz w:val="16"/>
                <w:szCs w:val="20"/>
              </w:rPr>
              <w:t xml:space="preserve">    F. Realiza su trabajo de manera autónoma y </w:t>
            </w:r>
            <w:proofErr w:type="spellStart"/>
            <w:r w:rsidRPr="007A3127">
              <w:rPr>
                <w:rFonts w:cstheme="minorHAnsi"/>
                <w:sz w:val="16"/>
                <w:szCs w:val="20"/>
              </w:rPr>
              <w:t>autorregulada</w:t>
            </w:r>
            <w:proofErr w:type="spellEnd"/>
          </w:p>
          <w:p w:rsidR="00DF064A" w:rsidRPr="007A3127" w:rsidRDefault="00DF064A" w:rsidP="00CB4671">
            <w:pPr>
              <w:spacing w:line="259" w:lineRule="auto"/>
              <w:rPr>
                <w:rFonts w:cstheme="minorHAnsi"/>
                <w:sz w:val="16"/>
                <w:szCs w:val="20"/>
              </w:rPr>
            </w:pPr>
            <w:r w:rsidRPr="007A3127">
              <w:rPr>
                <w:rFonts w:cstheme="minorHAnsi"/>
                <w:sz w:val="16"/>
                <w:szCs w:val="20"/>
              </w:rPr>
              <w:t>(trabajo en equipo)</w:t>
            </w:r>
          </w:p>
        </w:tc>
        <w:tc>
          <w:tcPr>
            <w:tcW w:w="6498" w:type="dxa"/>
          </w:tcPr>
          <w:p w:rsidR="00DF064A" w:rsidRPr="007A3127" w:rsidRDefault="00DF064A" w:rsidP="00CB4671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7A3127">
              <w:rPr>
                <w:rFonts w:cstheme="minorHAnsi"/>
                <w:sz w:val="16"/>
                <w:szCs w:val="20"/>
              </w:rPr>
              <w:t>20%</w:t>
            </w:r>
          </w:p>
        </w:tc>
      </w:tr>
    </w:tbl>
    <w:p w:rsidR="00DF064A" w:rsidRPr="00533349" w:rsidRDefault="00DF064A" w:rsidP="00D97FC9">
      <w:pPr>
        <w:pStyle w:val="Sinespaciado"/>
        <w:rPr>
          <w:rFonts w:ascii="Arial" w:hAnsi="Arial" w:cs="Arial"/>
          <w:sz w:val="16"/>
          <w:szCs w:val="16"/>
        </w:rPr>
      </w:pPr>
    </w:p>
    <w:p w:rsidR="00D97FC9" w:rsidRPr="00691584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Pr="00691584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Pr="00691584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t>Niveles de desempeño (4.10):</w:t>
      </w:r>
    </w:p>
    <w:p w:rsidR="00D97FC9" w:rsidRPr="00691584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249"/>
        <w:gridCol w:w="3249"/>
        <w:gridCol w:w="3249"/>
        <w:gridCol w:w="3249"/>
      </w:tblGrid>
      <w:tr w:rsidR="00D97FC9" w:rsidRPr="00691584" w:rsidTr="004322D3"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D97FC9" w:rsidRPr="00691584" w:rsidTr="004322D3">
        <w:tc>
          <w:tcPr>
            <w:tcW w:w="3249" w:type="dxa"/>
            <w:vMerge w:val="restart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D97FC9" w:rsidRPr="00691584" w:rsidRDefault="00DF064A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B,C</w:t>
            </w:r>
            <w:r w:rsidR="00D97FC9">
              <w:rPr>
                <w:rFonts w:ascii="Arial" w:hAnsi="Arial" w:cs="Arial"/>
                <w:sz w:val="20"/>
                <w:szCs w:val="20"/>
              </w:rPr>
              <w:t>,F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DF064A" w:rsidRPr="00691584" w:rsidTr="004322D3">
        <w:tc>
          <w:tcPr>
            <w:tcW w:w="3249" w:type="dxa"/>
            <w:vMerge/>
          </w:tcPr>
          <w:p w:rsidR="00DF064A" w:rsidRPr="00691584" w:rsidRDefault="00DF064A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DF064A" w:rsidRPr="00691584" w:rsidRDefault="00DF064A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DF064A" w:rsidRPr="00691584" w:rsidRDefault="00DF064A" w:rsidP="00CB46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B,C,F</w:t>
            </w:r>
          </w:p>
        </w:tc>
        <w:tc>
          <w:tcPr>
            <w:tcW w:w="3249" w:type="dxa"/>
          </w:tcPr>
          <w:p w:rsidR="00DF064A" w:rsidRPr="00691584" w:rsidRDefault="00DF064A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DF064A" w:rsidRPr="00691584" w:rsidTr="004322D3">
        <w:tc>
          <w:tcPr>
            <w:tcW w:w="3249" w:type="dxa"/>
            <w:vMerge/>
          </w:tcPr>
          <w:p w:rsidR="00DF064A" w:rsidRPr="00691584" w:rsidRDefault="00DF064A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DF064A" w:rsidRPr="00691584" w:rsidRDefault="00DF064A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DF064A" w:rsidRPr="00691584" w:rsidRDefault="00DF064A" w:rsidP="00CB46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B,C,F</w:t>
            </w:r>
          </w:p>
        </w:tc>
        <w:tc>
          <w:tcPr>
            <w:tcW w:w="3249" w:type="dxa"/>
          </w:tcPr>
          <w:p w:rsidR="00DF064A" w:rsidRPr="00691584" w:rsidRDefault="00DF064A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DF064A" w:rsidRPr="00691584" w:rsidTr="004322D3">
        <w:tc>
          <w:tcPr>
            <w:tcW w:w="3249" w:type="dxa"/>
            <w:vMerge/>
          </w:tcPr>
          <w:p w:rsidR="00DF064A" w:rsidRPr="00691584" w:rsidRDefault="00DF064A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DF064A" w:rsidRPr="00691584" w:rsidRDefault="00DF064A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DF064A" w:rsidRPr="00691584" w:rsidRDefault="00DF064A" w:rsidP="00CB46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B,C,F</w:t>
            </w:r>
          </w:p>
        </w:tc>
        <w:tc>
          <w:tcPr>
            <w:tcW w:w="3249" w:type="dxa"/>
          </w:tcPr>
          <w:p w:rsidR="00DF064A" w:rsidRPr="00691584" w:rsidRDefault="00DF064A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DF064A" w:rsidRPr="00691584" w:rsidTr="004322D3">
        <w:tc>
          <w:tcPr>
            <w:tcW w:w="3249" w:type="dxa"/>
          </w:tcPr>
          <w:p w:rsidR="00DF064A" w:rsidRPr="00691584" w:rsidRDefault="00DF064A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DF064A" w:rsidRPr="00691584" w:rsidRDefault="00DF064A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DF064A" w:rsidRPr="00691584" w:rsidRDefault="00DF064A" w:rsidP="00CB46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B,C,F</w:t>
            </w:r>
          </w:p>
        </w:tc>
        <w:tc>
          <w:tcPr>
            <w:tcW w:w="3249" w:type="dxa"/>
          </w:tcPr>
          <w:p w:rsidR="00DF064A" w:rsidRPr="00691584" w:rsidRDefault="00DF064A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2945" w:type="dxa"/>
        <w:tblInd w:w="-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99"/>
        <w:gridCol w:w="838"/>
        <w:gridCol w:w="160"/>
        <w:gridCol w:w="401"/>
        <w:gridCol w:w="547"/>
        <w:gridCol w:w="583"/>
        <w:gridCol w:w="838"/>
        <w:gridCol w:w="9"/>
        <w:gridCol w:w="540"/>
        <w:gridCol w:w="810"/>
        <w:gridCol w:w="4320"/>
      </w:tblGrid>
      <w:tr w:rsidR="00B80F20" w:rsidRPr="00106009" w:rsidTr="00CB4671">
        <w:trPr>
          <w:trHeight w:val="290"/>
        </w:trPr>
        <w:tc>
          <w:tcPr>
            <w:tcW w:w="3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F20" w:rsidRPr="00055465" w:rsidRDefault="00B80F20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F20" w:rsidRPr="00055465" w:rsidRDefault="00B80F20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0F20" w:rsidRPr="00055465" w:rsidRDefault="00B80F20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7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F20" w:rsidRPr="00055465" w:rsidRDefault="00B80F20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F20" w:rsidRDefault="00B80F20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 xml:space="preserve">Evaluación formativa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 xml:space="preserve"> </w:t>
            </w:r>
          </w:p>
          <w:p w:rsidR="00B80F20" w:rsidRPr="00055465" w:rsidRDefault="00B80F20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 xml:space="preserve">    </w:t>
            </w: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de la competencia</w:t>
            </w:r>
          </w:p>
        </w:tc>
      </w:tr>
      <w:tr w:rsidR="00B80F20" w:rsidRPr="00862CFC" w:rsidTr="00CB4671">
        <w:trPr>
          <w:trHeight w:val="290"/>
        </w:trPr>
        <w:tc>
          <w:tcPr>
            <w:tcW w:w="3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0F20" w:rsidRPr="00106009" w:rsidRDefault="00B80F20" w:rsidP="004322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0F20" w:rsidRPr="00106009" w:rsidRDefault="00B80F20" w:rsidP="004322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F20" w:rsidRPr="00106009" w:rsidRDefault="00B80F20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20" w:rsidRPr="00106009" w:rsidRDefault="00B80F20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F20" w:rsidRPr="00106009" w:rsidRDefault="00B80F20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F20" w:rsidRPr="00106009" w:rsidRDefault="00B80F20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F20" w:rsidRPr="00106009" w:rsidRDefault="00B80F20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F20" w:rsidRPr="00106009" w:rsidRDefault="00B80F20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</w:t>
            </w:r>
          </w:p>
        </w:tc>
        <w:tc>
          <w:tcPr>
            <w:tcW w:w="4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F20" w:rsidRPr="00106009" w:rsidRDefault="00B80F20" w:rsidP="004322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D97FC9" w:rsidRPr="0002235A" w:rsidTr="00B80F20">
        <w:trPr>
          <w:trHeight w:val="29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B80F20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Ejercicio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B80F20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10%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B80F20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10%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FC9" w:rsidRPr="0002235A" w:rsidRDefault="00B80F20" w:rsidP="004322D3">
            <w:pPr>
              <w:spacing w:after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Identifica de manera correcta al menos 70% de las estrategias </w:t>
            </w:r>
          </w:p>
        </w:tc>
      </w:tr>
      <w:tr w:rsidR="00D97FC9" w:rsidRPr="0002235A" w:rsidTr="00B80F20">
        <w:trPr>
          <w:trHeight w:val="29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Rúbrica de Exposición</w:t>
            </w: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 Oral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B80F20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B80F20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FC9" w:rsidRPr="0002235A" w:rsidRDefault="00B80F20" w:rsidP="004322D3">
            <w:pPr>
              <w:spacing w:after="0"/>
              <w:rPr>
                <w:sz w:val="16"/>
                <w:szCs w:val="20"/>
              </w:rPr>
            </w:pPr>
            <w:r w:rsidRPr="007A3127">
              <w:rPr>
                <w:rFonts w:cstheme="minorHAnsi"/>
                <w:sz w:val="16"/>
                <w:szCs w:val="20"/>
              </w:rPr>
              <w:t>Presentación oral. La información es relevante y pertinente , El alumno domina los contenidos y puede explicarlos y justificarlos (rúbrica</w:t>
            </w:r>
          </w:p>
        </w:tc>
      </w:tr>
      <w:tr w:rsidR="00D97FC9" w:rsidRPr="0002235A" w:rsidTr="00B80F20">
        <w:trPr>
          <w:trHeight w:val="29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B80F20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Trabajo de integración final  (avance)</w:t>
            </w:r>
            <w:r w:rsidR="00D97FC9"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B80F20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50%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880586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880586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30%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FC9" w:rsidRPr="0002235A" w:rsidRDefault="00B80F20" w:rsidP="004322D3">
            <w:pPr>
              <w:spacing w:after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Usa los modelos de formulación de estrategias y selección  las adecuadas de acuerdo a con la información obtenida en el análisis estratégico. El trabajo es entregado en tiempo y  forma de acuerdo a la rubrica .</w:t>
            </w:r>
          </w:p>
        </w:tc>
      </w:tr>
      <w:tr w:rsidR="00D97FC9" w:rsidRPr="0002235A" w:rsidTr="00B80F20">
        <w:trPr>
          <w:trHeight w:val="29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Rubrica </w:t>
            </w:r>
            <w:proofErr w:type="spellStart"/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coevaluación</w:t>
            </w:r>
            <w:proofErr w:type="spellEnd"/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  de Trabajo de Equipo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FC9" w:rsidRPr="0002235A" w:rsidRDefault="00D97FC9" w:rsidP="004322D3">
            <w:pPr>
              <w:spacing w:after="0"/>
              <w:rPr>
                <w:sz w:val="16"/>
                <w:szCs w:val="20"/>
              </w:rPr>
            </w:pPr>
            <w:r w:rsidRPr="0002235A">
              <w:rPr>
                <w:sz w:val="16"/>
                <w:szCs w:val="20"/>
              </w:rPr>
              <w:t>Trabajo en equipo: los alumnos está presentes para realzar la actividad, realizo las tareas e investigaciones necesarias, participa y coopera de manera organizada en la actividad.</w:t>
            </w:r>
          </w:p>
        </w:tc>
      </w:tr>
      <w:tr w:rsidR="00D97FC9" w:rsidRPr="0002235A" w:rsidTr="00B80F20">
        <w:trPr>
          <w:trHeight w:val="290"/>
        </w:trPr>
        <w:tc>
          <w:tcPr>
            <w:tcW w:w="4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Total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C9" w:rsidRPr="0002235A" w:rsidRDefault="00880586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30%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880586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50%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</w:tr>
    </w:tbl>
    <w:p w:rsidR="00D97FC9" w:rsidRPr="0002235A" w:rsidRDefault="00D97FC9" w:rsidP="00D97FC9">
      <w:pPr>
        <w:pStyle w:val="Sinespaciado"/>
        <w:rPr>
          <w:rFonts w:ascii="Arial" w:hAnsi="Arial" w:cs="Arial"/>
          <w:sz w:val="16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38"/>
        <w:gridCol w:w="1418"/>
        <w:gridCol w:w="1984"/>
        <w:gridCol w:w="1985"/>
        <w:gridCol w:w="5771"/>
      </w:tblGrid>
      <w:tr w:rsidR="00D97FC9" w:rsidRPr="00691584" w:rsidTr="004322D3">
        <w:tc>
          <w:tcPr>
            <w:tcW w:w="1838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97FC9" w:rsidRPr="00691584" w:rsidRDefault="00543B4C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D97FC9" w:rsidRPr="006A56FF" w:rsidRDefault="00543B4C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A56FF">
              <w:rPr>
                <w:sz w:val="20"/>
                <w:szCs w:val="20"/>
                <w:lang w:val="es-ES"/>
              </w:rPr>
              <w:t>Aplica diferentes modelos  para la implementación de la estrategia en la organización</w:t>
            </w:r>
          </w:p>
        </w:tc>
      </w:tr>
    </w:tbl>
    <w:p w:rsidR="00D97FC9" w:rsidRPr="00691584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2599"/>
        <w:gridCol w:w="2599"/>
        <w:gridCol w:w="2599"/>
        <w:gridCol w:w="2599"/>
        <w:gridCol w:w="2600"/>
      </w:tblGrid>
      <w:tr w:rsidR="00D97FC9" w:rsidRPr="00691584" w:rsidTr="004322D3">
        <w:tc>
          <w:tcPr>
            <w:tcW w:w="259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Actividade</w:t>
            </w:r>
            <w:r>
              <w:rPr>
                <w:rFonts w:ascii="Arial" w:hAnsi="Arial" w:cs="Arial"/>
                <w:sz w:val="20"/>
                <w:szCs w:val="20"/>
              </w:rPr>
              <w:t>s de apre</w:t>
            </w:r>
            <w:r w:rsidRPr="00691584">
              <w:rPr>
                <w:rFonts w:ascii="Arial" w:hAnsi="Arial" w:cs="Arial"/>
                <w:sz w:val="20"/>
                <w:szCs w:val="20"/>
              </w:rPr>
              <w:t>ndizaje</w:t>
            </w:r>
          </w:p>
        </w:tc>
        <w:tc>
          <w:tcPr>
            <w:tcW w:w="259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D97FC9" w:rsidRPr="00C004D3" w:rsidTr="004322D3">
        <w:tc>
          <w:tcPr>
            <w:tcW w:w="2599" w:type="dxa"/>
          </w:tcPr>
          <w:p w:rsidR="00543B4C" w:rsidRPr="00543B4C" w:rsidRDefault="00543B4C" w:rsidP="00543B4C">
            <w:pPr>
              <w:spacing w:line="259" w:lineRule="auto"/>
              <w:ind w:right="62"/>
              <w:rPr>
                <w:rFonts w:cstheme="minorHAnsi"/>
                <w:iCs/>
                <w:sz w:val="16"/>
                <w:lang w:val="es-ES"/>
              </w:rPr>
            </w:pPr>
            <w:r w:rsidRPr="00543B4C">
              <w:rPr>
                <w:rFonts w:cstheme="minorHAnsi"/>
                <w:iCs/>
                <w:sz w:val="16"/>
                <w:lang w:val="es-ES"/>
              </w:rPr>
              <w:t>5</w:t>
            </w:r>
            <w:r w:rsidRPr="00A74C62">
              <w:rPr>
                <w:rFonts w:cstheme="minorHAnsi"/>
                <w:b/>
                <w:i/>
                <w:iCs/>
                <w:sz w:val="16"/>
                <w:lang w:val="es-ES"/>
              </w:rPr>
              <w:t xml:space="preserve">. </w:t>
            </w:r>
            <w:r w:rsidR="004322D3" w:rsidRPr="00A74C62">
              <w:rPr>
                <w:rFonts w:cstheme="minorHAnsi"/>
                <w:b/>
                <w:i/>
                <w:iCs/>
                <w:sz w:val="16"/>
                <w:lang w:val="es-ES"/>
              </w:rPr>
              <w:t>Implementación</w:t>
            </w:r>
            <w:r w:rsidRPr="00A74C62">
              <w:rPr>
                <w:rFonts w:cstheme="minorHAnsi"/>
                <w:b/>
                <w:i/>
                <w:iCs/>
                <w:sz w:val="16"/>
                <w:lang w:val="es-ES"/>
              </w:rPr>
              <w:t xml:space="preserve"> de la estrategia</w:t>
            </w:r>
            <w:r w:rsidRPr="00543B4C">
              <w:rPr>
                <w:rFonts w:cstheme="minorHAnsi"/>
                <w:iCs/>
                <w:sz w:val="16"/>
                <w:lang w:val="es-ES"/>
              </w:rPr>
              <w:t xml:space="preserve"> </w:t>
            </w:r>
          </w:p>
          <w:p w:rsidR="00543B4C" w:rsidRPr="00543B4C" w:rsidRDefault="00543B4C" w:rsidP="00543B4C">
            <w:pPr>
              <w:spacing w:line="259" w:lineRule="auto"/>
              <w:ind w:right="62"/>
              <w:rPr>
                <w:rFonts w:cstheme="minorHAnsi"/>
                <w:iCs/>
                <w:sz w:val="16"/>
                <w:lang w:val="es-ES"/>
              </w:rPr>
            </w:pPr>
            <w:r w:rsidRPr="00543B4C">
              <w:rPr>
                <w:rFonts w:cstheme="minorHAnsi"/>
                <w:iCs/>
                <w:sz w:val="16"/>
                <w:lang w:val="es-ES"/>
              </w:rPr>
              <w:t>5.1.  Relación  entre la formulación e implementación de la estrategia.</w:t>
            </w:r>
          </w:p>
          <w:p w:rsidR="00543B4C" w:rsidRPr="00543B4C" w:rsidRDefault="00543B4C" w:rsidP="00543B4C">
            <w:pPr>
              <w:spacing w:line="259" w:lineRule="auto"/>
              <w:ind w:right="62"/>
              <w:rPr>
                <w:rFonts w:cstheme="minorHAnsi"/>
                <w:iCs/>
                <w:sz w:val="16"/>
                <w:lang w:val="es-ES"/>
              </w:rPr>
            </w:pPr>
            <w:r w:rsidRPr="00543B4C">
              <w:rPr>
                <w:rFonts w:cstheme="minorHAnsi"/>
                <w:iCs/>
                <w:sz w:val="16"/>
                <w:lang w:val="es-ES"/>
              </w:rPr>
              <w:t xml:space="preserve">5.2. Naturaleza de la implementación de la estrategia </w:t>
            </w:r>
          </w:p>
          <w:p w:rsidR="00543B4C" w:rsidRPr="00543B4C" w:rsidRDefault="00543B4C" w:rsidP="00543B4C">
            <w:pPr>
              <w:spacing w:line="259" w:lineRule="auto"/>
              <w:ind w:right="62"/>
              <w:rPr>
                <w:rFonts w:cstheme="minorHAnsi"/>
                <w:iCs/>
                <w:sz w:val="16"/>
                <w:lang w:val="es-ES"/>
              </w:rPr>
            </w:pPr>
            <w:r w:rsidRPr="00543B4C">
              <w:rPr>
                <w:rFonts w:cstheme="minorHAnsi"/>
                <w:iCs/>
                <w:sz w:val="16"/>
                <w:lang w:val="es-ES"/>
              </w:rPr>
              <w:t xml:space="preserve">5.3  Objetivos anuales y políticos de la distribución </w:t>
            </w:r>
          </w:p>
          <w:p w:rsidR="00543B4C" w:rsidRPr="00543B4C" w:rsidRDefault="00543B4C" w:rsidP="00543B4C">
            <w:pPr>
              <w:spacing w:line="259" w:lineRule="auto"/>
              <w:ind w:right="62"/>
              <w:rPr>
                <w:rFonts w:cstheme="minorHAnsi"/>
                <w:iCs/>
                <w:sz w:val="16"/>
                <w:lang w:val="es-ES"/>
              </w:rPr>
            </w:pPr>
            <w:r w:rsidRPr="00543B4C">
              <w:rPr>
                <w:rFonts w:cstheme="minorHAnsi"/>
                <w:iCs/>
                <w:sz w:val="16"/>
                <w:lang w:val="es-ES"/>
              </w:rPr>
              <w:t xml:space="preserve">5.4. Cambio y cultura de apoyo a la estrategia </w:t>
            </w:r>
          </w:p>
          <w:p w:rsidR="00543B4C" w:rsidRPr="00543B4C" w:rsidRDefault="00543B4C" w:rsidP="00543B4C">
            <w:pPr>
              <w:spacing w:line="259" w:lineRule="auto"/>
              <w:ind w:right="62"/>
              <w:rPr>
                <w:rFonts w:cstheme="minorHAnsi"/>
                <w:iCs/>
                <w:sz w:val="16"/>
                <w:lang w:val="es-ES"/>
              </w:rPr>
            </w:pPr>
            <w:r w:rsidRPr="00543B4C">
              <w:rPr>
                <w:rFonts w:cstheme="minorHAnsi"/>
                <w:iCs/>
                <w:sz w:val="16"/>
                <w:lang w:val="es-ES"/>
              </w:rPr>
              <w:t xml:space="preserve">5.6. Factor humano y la compensación en la implementación de la estrategia </w:t>
            </w:r>
          </w:p>
          <w:p w:rsidR="00543B4C" w:rsidRPr="00543B4C" w:rsidRDefault="00543B4C" w:rsidP="00543B4C">
            <w:pPr>
              <w:spacing w:line="259" w:lineRule="auto"/>
              <w:ind w:right="62"/>
              <w:rPr>
                <w:rFonts w:cstheme="minorHAnsi"/>
                <w:iCs/>
                <w:sz w:val="16"/>
                <w:lang w:val="es-ES"/>
              </w:rPr>
            </w:pPr>
            <w:r w:rsidRPr="00543B4C">
              <w:rPr>
                <w:rFonts w:cstheme="minorHAnsi"/>
                <w:iCs/>
                <w:sz w:val="16"/>
                <w:lang w:val="es-ES"/>
              </w:rPr>
              <w:t>5.7. Desarrollo de planes, programas, procedimientos y presupuestos para la implementación  estratégica (por áreas funcionales)</w:t>
            </w:r>
          </w:p>
          <w:p w:rsidR="00543B4C" w:rsidRPr="00543B4C" w:rsidRDefault="00543B4C" w:rsidP="00543B4C">
            <w:pPr>
              <w:spacing w:line="259" w:lineRule="auto"/>
              <w:ind w:right="62"/>
              <w:rPr>
                <w:rFonts w:cstheme="minorHAnsi"/>
                <w:iCs/>
                <w:sz w:val="16"/>
                <w:lang w:val="en-US"/>
              </w:rPr>
            </w:pPr>
            <w:r w:rsidRPr="00543B4C">
              <w:rPr>
                <w:rFonts w:cstheme="minorHAnsi"/>
                <w:iCs/>
                <w:sz w:val="16"/>
                <w:lang w:val="en-US"/>
              </w:rPr>
              <w:t xml:space="preserve">5.8. </w:t>
            </w:r>
            <w:proofErr w:type="spellStart"/>
            <w:r w:rsidRPr="00543B4C">
              <w:rPr>
                <w:rFonts w:cstheme="minorHAnsi"/>
                <w:iCs/>
                <w:sz w:val="16"/>
                <w:lang w:val="en-US"/>
              </w:rPr>
              <w:t>Modelos</w:t>
            </w:r>
            <w:proofErr w:type="spellEnd"/>
            <w:r w:rsidRPr="00543B4C">
              <w:rPr>
                <w:rFonts w:cstheme="minorHAnsi"/>
                <w:iCs/>
                <w:sz w:val="16"/>
                <w:lang w:val="en-US"/>
              </w:rPr>
              <w:t xml:space="preserve"> de </w:t>
            </w:r>
            <w:proofErr w:type="spellStart"/>
            <w:r w:rsidRPr="00543B4C">
              <w:rPr>
                <w:rFonts w:cstheme="minorHAnsi"/>
                <w:iCs/>
                <w:sz w:val="16"/>
                <w:lang w:val="en-US"/>
              </w:rPr>
              <w:t>despliege</w:t>
            </w:r>
            <w:proofErr w:type="spellEnd"/>
            <w:r w:rsidRPr="00543B4C">
              <w:rPr>
                <w:rFonts w:cstheme="minorHAnsi"/>
                <w:iCs/>
                <w:sz w:val="16"/>
                <w:lang w:val="en-US"/>
              </w:rPr>
              <w:t xml:space="preserve"> (Catch Ball y </w:t>
            </w:r>
            <w:proofErr w:type="spellStart"/>
            <w:r w:rsidRPr="00543B4C">
              <w:rPr>
                <w:rFonts w:cstheme="minorHAnsi"/>
                <w:iCs/>
                <w:sz w:val="16"/>
                <w:lang w:val="en-US"/>
              </w:rPr>
              <w:t>Hoshin</w:t>
            </w:r>
            <w:proofErr w:type="spellEnd"/>
            <w:r w:rsidRPr="00543B4C">
              <w:rPr>
                <w:rFonts w:cstheme="minorHAnsi"/>
                <w:iCs/>
                <w:sz w:val="16"/>
                <w:lang w:val="en-US"/>
              </w:rPr>
              <w:t xml:space="preserve"> Planning)</w:t>
            </w:r>
          </w:p>
          <w:p w:rsidR="00543B4C" w:rsidRPr="00543B4C" w:rsidRDefault="00543B4C" w:rsidP="00543B4C">
            <w:pPr>
              <w:spacing w:line="259" w:lineRule="auto"/>
              <w:ind w:right="62"/>
              <w:rPr>
                <w:rFonts w:cstheme="minorHAnsi"/>
                <w:sz w:val="16"/>
                <w:lang w:val="en-US"/>
              </w:rPr>
            </w:pPr>
          </w:p>
          <w:p w:rsidR="00D97FC9" w:rsidRPr="00543B4C" w:rsidRDefault="00D97FC9" w:rsidP="004322D3">
            <w:pPr>
              <w:pStyle w:val="Sinespaciado"/>
              <w:rPr>
                <w:rFonts w:cstheme="minorHAnsi"/>
                <w:sz w:val="16"/>
                <w:szCs w:val="20"/>
              </w:rPr>
            </w:pPr>
          </w:p>
        </w:tc>
        <w:tc>
          <w:tcPr>
            <w:tcW w:w="2599" w:type="dxa"/>
          </w:tcPr>
          <w:p w:rsidR="00D03D77" w:rsidRDefault="00D03D77" w:rsidP="00543B4C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20"/>
              </w:rPr>
              <w:t>Explicar la relación entre la formulación e implementación de la estrategia mediante una dramatización</w:t>
            </w:r>
            <w:r w:rsidR="00CB4671">
              <w:rPr>
                <w:rFonts w:asciiTheme="minorHAnsi" w:hAnsiTheme="minorHAnsi" w:cstheme="minorHAnsi"/>
                <w:sz w:val="16"/>
                <w:szCs w:val="20"/>
              </w:rPr>
              <w:t>.</w:t>
            </w:r>
          </w:p>
          <w:p w:rsidR="00543B4C" w:rsidRPr="00543B4C" w:rsidRDefault="009C104A" w:rsidP="00543B4C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20"/>
              </w:rPr>
              <w:t>Buscar información sobre los modelos de despliegue en diferentes fuentes bibliográficas y contestar cuestionario  (cuestionario)</w:t>
            </w:r>
          </w:p>
          <w:p w:rsidR="00543B4C" w:rsidRDefault="009C104A" w:rsidP="00543B4C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20"/>
              </w:rPr>
              <w:t>Investigar en internet un ejemplo real de un modelo de despliegue y explicarlo (</w:t>
            </w:r>
            <w:r w:rsidR="00CB4671">
              <w:rPr>
                <w:rFonts w:asciiTheme="minorHAnsi" w:hAnsiTheme="minorHAnsi" w:cstheme="minorHAnsi"/>
                <w:sz w:val="16"/>
                <w:szCs w:val="20"/>
              </w:rPr>
              <w:t xml:space="preserve">rúbrica </w:t>
            </w:r>
            <w:r>
              <w:rPr>
                <w:rFonts w:asciiTheme="minorHAnsi" w:hAnsiTheme="minorHAnsi" w:cstheme="minorHAnsi"/>
                <w:sz w:val="16"/>
                <w:szCs w:val="20"/>
              </w:rPr>
              <w:t>exposición oral)</w:t>
            </w:r>
            <w:r w:rsidR="00543B4C" w:rsidRPr="00543B4C">
              <w:rPr>
                <w:rFonts w:asciiTheme="minorHAnsi" w:hAnsiTheme="minorHAnsi" w:cstheme="minorHAnsi"/>
                <w:sz w:val="16"/>
                <w:szCs w:val="20"/>
              </w:rPr>
              <w:t>.</w:t>
            </w:r>
          </w:p>
          <w:p w:rsidR="009C104A" w:rsidRPr="00A31A5C" w:rsidRDefault="009C104A" w:rsidP="009C104A">
            <w:pPr>
              <w:pStyle w:val="Prrafodelista"/>
              <w:spacing w:line="259" w:lineRule="auto"/>
              <w:ind w:left="360" w:right="7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31A5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Trabajo de Integración Final realizado en equipo </w:t>
            </w:r>
          </w:p>
          <w:p w:rsidR="00D97FC9" w:rsidRPr="009C104A" w:rsidRDefault="009C104A" w:rsidP="00543B4C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16"/>
              </w:rPr>
            </w:pPr>
            <w:r w:rsidRPr="00543B4C">
              <w:rPr>
                <w:rFonts w:asciiTheme="minorHAnsi" w:hAnsiTheme="minorHAnsi" w:cstheme="minorHAnsi"/>
                <w:sz w:val="16"/>
                <w:szCs w:val="20"/>
              </w:rPr>
              <w:t>Desarrollar planes y programas, procedimientos y presupuestos para la implementación aplicando un modelo de despliegue de las estrategias.</w:t>
            </w:r>
            <w:r w:rsidRPr="00A31A5C">
              <w:rPr>
                <w:rFonts w:asciiTheme="minorHAnsi" w:hAnsiTheme="minorHAnsi" w:cstheme="minorHAnsi"/>
                <w:sz w:val="16"/>
                <w:szCs w:val="16"/>
              </w:rPr>
              <w:t xml:space="preserve">. (rúbrica trabajo de integración  final y rubrica </w:t>
            </w:r>
            <w:proofErr w:type="spellStart"/>
            <w:r w:rsidRPr="00A31A5C">
              <w:rPr>
                <w:rFonts w:asciiTheme="minorHAnsi" w:hAnsiTheme="minorHAnsi" w:cstheme="minorHAnsi"/>
                <w:sz w:val="16"/>
                <w:szCs w:val="16"/>
              </w:rPr>
              <w:t>coevaluación</w:t>
            </w:r>
            <w:proofErr w:type="spellEnd"/>
            <w:r w:rsidRPr="00A31A5C">
              <w:rPr>
                <w:rFonts w:asciiTheme="minorHAnsi" w:hAnsiTheme="minorHAnsi" w:cstheme="minorHAnsi"/>
                <w:sz w:val="16"/>
                <w:szCs w:val="16"/>
              </w:rPr>
              <w:t xml:space="preserve"> de trabajo en equipo)</w:t>
            </w:r>
          </w:p>
        </w:tc>
        <w:tc>
          <w:tcPr>
            <w:tcW w:w="2599" w:type="dxa"/>
          </w:tcPr>
          <w:p w:rsidR="00D97FC9" w:rsidRPr="00543B4C" w:rsidRDefault="00D97FC9" w:rsidP="004322D3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543B4C">
              <w:rPr>
                <w:rFonts w:asciiTheme="minorHAnsi" w:hAnsiTheme="minorHAnsi" w:cstheme="minorHAnsi"/>
                <w:sz w:val="16"/>
                <w:szCs w:val="20"/>
              </w:rPr>
              <w:t>Solicita investigar los temas en diversas fuentes bibliografías.</w:t>
            </w:r>
          </w:p>
          <w:p w:rsidR="00D97FC9" w:rsidRPr="00543B4C" w:rsidRDefault="00D97FC9" w:rsidP="004322D3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543B4C">
              <w:rPr>
                <w:rFonts w:asciiTheme="minorHAnsi" w:hAnsiTheme="minorHAnsi" w:cstheme="minorHAnsi"/>
                <w:sz w:val="16"/>
                <w:szCs w:val="20"/>
              </w:rPr>
              <w:t>Guía el análisis y discusión de los temas en clase.</w:t>
            </w:r>
          </w:p>
          <w:p w:rsidR="00D97FC9" w:rsidRPr="00543B4C" w:rsidRDefault="00D97FC9" w:rsidP="004322D3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543B4C">
              <w:rPr>
                <w:rFonts w:asciiTheme="minorHAnsi" w:hAnsiTheme="minorHAnsi" w:cstheme="minorHAnsi"/>
                <w:sz w:val="16"/>
                <w:szCs w:val="20"/>
              </w:rPr>
              <w:t>Clarificar los conceptos</w:t>
            </w:r>
          </w:p>
          <w:p w:rsidR="00D97FC9" w:rsidRDefault="00D97FC9" w:rsidP="004322D3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543B4C">
              <w:rPr>
                <w:rFonts w:asciiTheme="minorHAnsi" w:hAnsiTheme="minorHAnsi" w:cstheme="minorHAnsi"/>
                <w:sz w:val="16"/>
                <w:szCs w:val="20"/>
              </w:rPr>
              <w:t xml:space="preserve">Guía el trabajo en equipo. y proporciona </w:t>
            </w:r>
            <w:r w:rsidR="00CB4671" w:rsidRPr="00543B4C">
              <w:rPr>
                <w:rFonts w:asciiTheme="minorHAnsi" w:hAnsiTheme="minorHAnsi" w:cstheme="minorHAnsi"/>
                <w:sz w:val="16"/>
                <w:szCs w:val="20"/>
              </w:rPr>
              <w:t>retroalimentación</w:t>
            </w:r>
            <w:r w:rsidRPr="00543B4C">
              <w:rPr>
                <w:rFonts w:asciiTheme="minorHAnsi" w:hAnsiTheme="minorHAnsi" w:cstheme="minorHAnsi"/>
                <w:sz w:val="16"/>
                <w:szCs w:val="20"/>
              </w:rPr>
              <w:t>.</w:t>
            </w:r>
          </w:p>
          <w:p w:rsidR="00CB4671" w:rsidRPr="00543B4C" w:rsidRDefault="00CB4671" w:rsidP="004322D3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20"/>
              </w:rPr>
              <w:t xml:space="preserve">Elaborar cuestionario </w:t>
            </w:r>
          </w:p>
          <w:p w:rsidR="00CB4671" w:rsidRDefault="00D97FC9" w:rsidP="004322D3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543B4C">
              <w:rPr>
                <w:rFonts w:asciiTheme="minorHAnsi" w:hAnsiTheme="minorHAnsi" w:cstheme="minorHAnsi"/>
                <w:sz w:val="16"/>
                <w:szCs w:val="20"/>
              </w:rPr>
              <w:t xml:space="preserve">Proporciona rúbrica para </w:t>
            </w:r>
            <w:r w:rsidR="00CB4671" w:rsidRPr="00543B4C">
              <w:rPr>
                <w:rFonts w:asciiTheme="minorHAnsi" w:hAnsiTheme="minorHAnsi" w:cstheme="minorHAnsi"/>
                <w:sz w:val="16"/>
                <w:szCs w:val="20"/>
              </w:rPr>
              <w:t>e</w:t>
            </w:r>
            <w:r w:rsidR="00CB4671">
              <w:rPr>
                <w:rFonts w:asciiTheme="minorHAnsi" w:hAnsiTheme="minorHAnsi" w:cstheme="minorHAnsi"/>
                <w:sz w:val="16"/>
                <w:szCs w:val="20"/>
              </w:rPr>
              <w:t xml:space="preserve">xposición oral  </w:t>
            </w:r>
          </w:p>
          <w:p w:rsidR="00D97FC9" w:rsidRPr="00543B4C" w:rsidRDefault="00CB4671" w:rsidP="00CB4671">
            <w:pPr>
              <w:pStyle w:val="Prrafodelista"/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20"/>
              </w:rPr>
              <w:t>c</w:t>
            </w:r>
            <w:r w:rsidR="00D97FC9" w:rsidRPr="00543B4C">
              <w:rPr>
                <w:rFonts w:asciiTheme="minorHAnsi" w:hAnsiTheme="minorHAnsi" w:cstheme="minorHAnsi"/>
                <w:sz w:val="16"/>
                <w:szCs w:val="20"/>
              </w:rPr>
              <w:t>oevaluación</w:t>
            </w:r>
            <w:proofErr w:type="spellEnd"/>
            <w:r w:rsidR="00D97FC9" w:rsidRPr="00543B4C">
              <w:rPr>
                <w:rFonts w:asciiTheme="minorHAnsi" w:hAnsiTheme="minorHAnsi" w:cstheme="minorHAnsi"/>
                <w:sz w:val="16"/>
                <w:szCs w:val="20"/>
              </w:rPr>
              <w:t xml:space="preserve"> de trabajo en equipo </w:t>
            </w:r>
          </w:p>
          <w:p w:rsidR="00D97FC9" w:rsidRPr="00543B4C" w:rsidRDefault="00D97FC9" w:rsidP="00CB4671">
            <w:pPr>
              <w:pStyle w:val="Prrafodelista"/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</w:p>
        </w:tc>
        <w:tc>
          <w:tcPr>
            <w:tcW w:w="2599" w:type="dxa"/>
          </w:tcPr>
          <w:p w:rsidR="00D97FC9" w:rsidRPr="00543B4C" w:rsidRDefault="00D97FC9" w:rsidP="004322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543B4C">
              <w:rPr>
                <w:rFonts w:asciiTheme="minorHAnsi" w:hAnsiTheme="minorHAnsi" w:cstheme="minorHAnsi"/>
                <w:sz w:val="16"/>
                <w:szCs w:val="20"/>
              </w:rPr>
              <w:t>Capacidad de abstracción, análisis y síntesis.</w:t>
            </w:r>
          </w:p>
          <w:p w:rsidR="00D97FC9" w:rsidRPr="00543B4C" w:rsidRDefault="00D97FC9" w:rsidP="004322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543B4C">
              <w:rPr>
                <w:rFonts w:asciiTheme="minorHAnsi" w:hAnsiTheme="minorHAnsi" w:cstheme="minorHAnsi"/>
                <w:sz w:val="16"/>
                <w:szCs w:val="20"/>
              </w:rPr>
              <w:t xml:space="preserve">Habilidad para la </w:t>
            </w:r>
            <w:r w:rsidR="00CB4671" w:rsidRPr="00543B4C">
              <w:rPr>
                <w:rFonts w:asciiTheme="minorHAnsi" w:hAnsiTheme="minorHAnsi" w:cstheme="minorHAnsi"/>
                <w:sz w:val="16"/>
                <w:szCs w:val="20"/>
              </w:rPr>
              <w:t>búsqueda</w:t>
            </w:r>
            <w:r w:rsidR="00CB4671">
              <w:rPr>
                <w:rFonts w:asciiTheme="minorHAnsi" w:hAnsiTheme="minorHAnsi" w:cstheme="minorHAnsi"/>
                <w:sz w:val="16"/>
                <w:szCs w:val="20"/>
              </w:rPr>
              <w:t xml:space="preserve"> y análisis de </w:t>
            </w:r>
            <w:r w:rsidRPr="00543B4C">
              <w:rPr>
                <w:rFonts w:asciiTheme="minorHAnsi" w:hAnsiTheme="minorHAnsi" w:cstheme="minorHAnsi"/>
                <w:sz w:val="16"/>
                <w:szCs w:val="20"/>
              </w:rPr>
              <w:t>información.</w:t>
            </w:r>
          </w:p>
          <w:p w:rsidR="00D97FC9" w:rsidRDefault="00D97FC9" w:rsidP="004322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543B4C">
              <w:rPr>
                <w:rFonts w:asciiTheme="minorHAnsi" w:hAnsiTheme="minorHAnsi" w:cstheme="minorHAnsi"/>
                <w:sz w:val="16"/>
                <w:szCs w:val="20"/>
              </w:rPr>
              <w:t>Habilidad de comunicación oral</w:t>
            </w:r>
            <w:r w:rsidR="006A56FF">
              <w:rPr>
                <w:rFonts w:asciiTheme="minorHAnsi" w:hAnsiTheme="minorHAnsi" w:cstheme="minorHAnsi"/>
                <w:sz w:val="16"/>
                <w:szCs w:val="20"/>
              </w:rPr>
              <w:t xml:space="preserve"> y escrita </w:t>
            </w:r>
          </w:p>
          <w:p w:rsidR="00CB4671" w:rsidRPr="00543B4C" w:rsidRDefault="00CB4671" w:rsidP="004322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20"/>
              </w:rPr>
              <w:t>Solución de problemas.</w:t>
            </w:r>
          </w:p>
          <w:p w:rsidR="00D97FC9" w:rsidRPr="00543B4C" w:rsidRDefault="00D97FC9" w:rsidP="004322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20"/>
              </w:rPr>
            </w:pPr>
            <w:r w:rsidRPr="00543B4C">
              <w:rPr>
                <w:rFonts w:asciiTheme="minorHAnsi" w:hAnsiTheme="minorHAnsi" w:cstheme="minorHAnsi"/>
                <w:sz w:val="16"/>
                <w:szCs w:val="20"/>
              </w:rPr>
              <w:t>Capacidad de trabajo en equipo</w:t>
            </w:r>
          </w:p>
        </w:tc>
        <w:tc>
          <w:tcPr>
            <w:tcW w:w="2600" w:type="dxa"/>
          </w:tcPr>
          <w:p w:rsidR="00D97FC9" w:rsidRPr="00543B4C" w:rsidRDefault="00D97FC9" w:rsidP="004322D3">
            <w:pPr>
              <w:pStyle w:val="Sinespaciado"/>
              <w:rPr>
                <w:rFonts w:cstheme="minorHAnsi"/>
                <w:sz w:val="16"/>
                <w:szCs w:val="20"/>
              </w:rPr>
            </w:pPr>
            <w:r w:rsidRPr="00543B4C">
              <w:rPr>
                <w:rFonts w:cstheme="minorHAnsi"/>
                <w:sz w:val="16"/>
                <w:szCs w:val="20"/>
              </w:rPr>
              <w:t>12</w:t>
            </w:r>
          </w:p>
        </w:tc>
      </w:tr>
    </w:tbl>
    <w:p w:rsidR="00D97FC9" w:rsidRPr="00533349" w:rsidRDefault="00D97FC9" w:rsidP="00D97FC9">
      <w:pPr>
        <w:pStyle w:val="Sinespaciado"/>
        <w:rPr>
          <w:rFonts w:ascii="Arial" w:hAnsi="Arial" w:cs="Arial"/>
          <w:sz w:val="16"/>
          <w:szCs w:val="16"/>
        </w:rPr>
      </w:pPr>
    </w:p>
    <w:p w:rsidR="00D97FC9" w:rsidRPr="00691584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6498"/>
        <w:gridCol w:w="6498"/>
      </w:tblGrid>
      <w:tr w:rsidR="00D97FC9" w:rsidRPr="00691584" w:rsidTr="004322D3">
        <w:tc>
          <w:tcPr>
            <w:tcW w:w="6498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D97FC9" w:rsidRPr="00691584" w:rsidTr="004322D3">
        <w:tc>
          <w:tcPr>
            <w:tcW w:w="6498" w:type="dxa"/>
          </w:tcPr>
          <w:p w:rsidR="00D97FC9" w:rsidRPr="00967895" w:rsidRDefault="00D97FC9" w:rsidP="00967895">
            <w:pPr>
              <w:pStyle w:val="Prrafodelista"/>
              <w:spacing w:after="115"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 w:rsidRPr="009C104A">
              <w:rPr>
                <w:rFonts w:asciiTheme="minorHAnsi" w:hAnsiTheme="minorHAnsi" w:cs="Arial"/>
                <w:sz w:val="16"/>
                <w:szCs w:val="20"/>
              </w:rPr>
              <w:t>A. Se adapta a situaciones y contextos complejos.</w:t>
            </w:r>
          </w:p>
        </w:tc>
        <w:tc>
          <w:tcPr>
            <w:tcW w:w="6498" w:type="dxa"/>
          </w:tcPr>
          <w:p w:rsidR="00D97FC9" w:rsidRPr="009C104A" w:rsidRDefault="00D97FC9" w:rsidP="004322D3">
            <w:pPr>
              <w:pStyle w:val="Sinespaciad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D97FC9" w:rsidRPr="00691584" w:rsidTr="004322D3">
        <w:tc>
          <w:tcPr>
            <w:tcW w:w="6498" w:type="dxa"/>
          </w:tcPr>
          <w:p w:rsidR="00D97FC9" w:rsidRPr="009C104A" w:rsidRDefault="00D97FC9" w:rsidP="004322D3">
            <w:pPr>
              <w:pStyle w:val="Prrafodelista"/>
              <w:spacing w:after="148"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 w:rsidRPr="009C104A">
              <w:rPr>
                <w:rFonts w:asciiTheme="minorHAnsi" w:hAnsiTheme="minorHAnsi" w:cs="Arial"/>
                <w:sz w:val="16"/>
                <w:szCs w:val="20"/>
              </w:rPr>
              <w:t xml:space="preserve">B. Hace aportaciones a las actividades académicas desarrolladas  </w:t>
            </w:r>
          </w:p>
        </w:tc>
        <w:tc>
          <w:tcPr>
            <w:tcW w:w="6498" w:type="dxa"/>
          </w:tcPr>
          <w:p w:rsidR="00D97FC9" w:rsidRPr="009C104A" w:rsidRDefault="00D97FC9" w:rsidP="004322D3">
            <w:pPr>
              <w:pStyle w:val="Sinespaciad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D97FC9" w:rsidRPr="00691584" w:rsidTr="004322D3">
        <w:tc>
          <w:tcPr>
            <w:tcW w:w="6498" w:type="dxa"/>
          </w:tcPr>
          <w:p w:rsidR="00D97FC9" w:rsidRDefault="00D97FC9" w:rsidP="004322D3">
            <w:pPr>
              <w:pStyle w:val="Prrafodelista"/>
              <w:spacing w:after="118"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 w:rsidRPr="009C104A">
              <w:rPr>
                <w:rFonts w:asciiTheme="minorHAnsi" w:hAnsiTheme="minorHAnsi" w:cs="Arial"/>
                <w:sz w:val="16"/>
                <w:szCs w:val="20"/>
              </w:rPr>
              <w:t>C. Propone y explica soluciones a procedimientos no vistos en clase</w:t>
            </w:r>
          </w:p>
          <w:p w:rsidR="00967895" w:rsidRPr="009C104A" w:rsidRDefault="00967895" w:rsidP="004322D3">
            <w:pPr>
              <w:pStyle w:val="Prrafodelista"/>
              <w:spacing w:after="118"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</w:p>
        </w:tc>
        <w:tc>
          <w:tcPr>
            <w:tcW w:w="6498" w:type="dxa"/>
          </w:tcPr>
          <w:p w:rsidR="00D97FC9" w:rsidRPr="009C104A" w:rsidRDefault="00D97FC9" w:rsidP="004322D3">
            <w:pPr>
              <w:pStyle w:val="Sinespaciad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D97FC9" w:rsidRPr="00691584" w:rsidTr="004322D3">
        <w:tc>
          <w:tcPr>
            <w:tcW w:w="6498" w:type="dxa"/>
          </w:tcPr>
          <w:p w:rsidR="00D97FC9" w:rsidRPr="009C104A" w:rsidRDefault="00D97FC9" w:rsidP="004322D3">
            <w:pPr>
              <w:pStyle w:val="Prrafodelista"/>
              <w:spacing w:after="118"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 w:rsidRPr="009C104A">
              <w:rPr>
                <w:rFonts w:asciiTheme="minorHAnsi" w:hAnsiTheme="minorHAnsi" w:cs="Arial"/>
                <w:sz w:val="16"/>
                <w:szCs w:val="20"/>
              </w:rPr>
              <w:lastRenderedPageBreak/>
              <w:t>D. Introduce recursos y experiencias que promuevan el pensamiento crítico.</w:t>
            </w:r>
          </w:p>
        </w:tc>
        <w:tc>
          <w:tcPr>
            <w:tcW w:w="6498" w:type="dxa"/>
          </w:tcPr>
          <w:p w:rsidR="00D97FC9" w:rsidRPr="009C104A" w:rsidRDefault="00D97FC9" w:rsidP="004322D3">
            <w:pPr>
              <w:pStyle w:val="Sinespaciad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D97FC9" w:rsidRPr="00691584" w:rsidTr="004322D3">
        <w:tc>
          <w:tcPr>
            <w:tcW w:w="6498" w:type="dxa"/>
          </w:tcPr>
          <w:p w:rsidR="00D97FC9" w:rsidRDefault="00D97FC9" w:rsidP="004322D3">
            <w:pPr>
              <w:pStyle w:val="Prrafodelista"/>
              <w:spacing w:after="118"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 w:rsidRPr="009C104A">
              <w:rPr>
                <w:rFonts w:asciiTheme="minorHAnsi" w:hAnsiTheme="minorHAnsi" w:cs="Arial"/>
                <w:sz w:val="16"/>
                <w:szCs w:val="20"/>
              </w:rPr>
              <w:t>E. Incorpora  conocimientos y actividades interdisciplinarias en su aprendizaje</w:t>
            </w:r>
          </w:p>
          <w:p w:rsidR="00A74C62" w:rsidRPr="009C104A" w:rsidRDefault="00A74C62" w:rsidP="004322D3">
            <w:pPr>
              <w:pStyle w:val="Prrafodelista"/>
              <w:spacing w:after="118" w:line="259" w:lineRule="auto"/>
              <w:ind w:left="186"/>
              <w:rPr>
                <w:rFonts w:asciiTheme="minorHAnsi" w:hAnsiTheme="minorHAnsi" w:cs="Arial"/>
                <w:sz w:val="16"/>
                <w:szCs w:val="20"/>
              </w:rPr>
            </w:pPr>
            <w:r>
              <w:rPr>
                <w:rFonts w:asciiTheme="minorHAnsi" w:hAnsiTheme="minorHAnsi" w:cs="Arial"/>
                <w:sz w:val="16"/>
                <w:szCs w:val="20"/>
              </w:rPr>
              <w:t>(analiza los sistemas organizacionales a fin de desarrollar planes, programas y procedimientos para la implementación de la estrategia utilizando un modelo de despliegue)</w:t>
            </w:r>
          </w:p>
        </w:tc>
        <w:tc>
          <w:tcPr>
            <w:tcW w:w="6498" w:type="dxa"/>
          </w:tcPr>
          <w:p w:rsidR="00D97FC9" w:rsidRPr="009C104A" w:rsidRDefault="00A74C62" w:rsidP="004322D3">
            <w:pPr>
              <w:pStyle w:val="Sinespaciado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80%</w:t>
            </w:r>
          </w:p>
        </w:tc>
      </w:tr>
      <w:tr w:rsidR="00D97FC9" w:rsidRPr="00691584" w:rsidTr="004322D3">
        <w:tc>
          <w:tcPr>
            <w:tcW w:w="6498" w:type="dxa"/>
          </w:tcPr>
          <w:p w:rsidR="00D97FC9" w:rsidRPr="009C104A" w:rsidRDefault="00D97FC9" w:rsidP="004322D3">
            <w:pPr>
              <w:spacing w:after="118" w:line="259" w:lineRule="auto"/>
              <w:rPr>
                <w:rFonts w:cs="Arial"/>
                <w:sz w:val="16"/>
                <w:szCs w:val="20"/>
              </w:rPr>
            </w:pPr>
            <w:r w:rsidRPr="009C104A">
              <w:rPr>
                <w:rFonts w:cs="Arial"/>
                <w:sz w:val="16"/>
                <w:szCs w:val="20"/>
              </w:rPr>
              <w:t xml:space="preserve">    F. Realiza su trabajo de manera autónoma y </w:t>
            </w:r>
            <w:proofErr w:type="spellStart"/>
            <w:r w:rsidRPr="009C104A">
              <w:rPr>
                <w:rFonts w:cs="Arial"/>
                <w:sz w:val="16"/>
                <w:szCs w:val="20"/>
              </w:rPr>
              <w:t>autorregulada</w:t>
            </w:r>
            <w:proofErr w:type="spellEnd"/>
          </w:p>
          <w:p w:rsidR="00D97FC9" w:rsidRPr="009C104A" w:rsidRDefault="00D97FC9" w:rsidP="004322D3">
            <w:pPr>
              <w:spacing w:after="118" w:line="259" w:lineRule="auto"/>
              <w:rPr>
                <w:rFonts w:cs="Arial"/>
                <w:sz w:val="16"/>
                <w:szCs w:val="20"/>
              </w:rPr>
            </w:pPr>
            <w:r w:rsidRPr="009C104A">
              <w:rPr>
                <w:rFonts w:cs="Arial"/>
                <w:sz w:val="16"/>
                <w:szCs w:val="20"/>
              </w:rPr>
              <w:t>(trabajo en equipo)</w:t>
            </w:r>
          </w:p>
        </w:tc>
        <w:tc>
          <w:tcPr>
            <w:tcW w:w="6498" w:type="dxa"/>
          </w:tcPr>
          <w:p w:rsidR="00D97FC9" w:rsidRPr="009C104A" w:rsidRDefault="00967895" w:rsidP="004322D3">
            <w:pPr>
              <w:pStyle w:val="Sinespaciado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20%</w:t>
            </w:r>
          </w:p>
        </w:tc>
      </w:tr>
    </w:tbl>
    <w:p w:rsidR="00D97FC9" w:rsidRPr="00691584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Pr="00691584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t>Niveles de desempeño (4.10):</w:t>
      </w:r>
    </w:p>
    <w:p w:rsidR="00D97FC9" w:rsidRPr="00691584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249"/>
        <w:gridCol w:w="3249"/>
        <w:gridCol w:w="3249"/>
        <w:gridCol w:w="3249"/>
      </w:tblGrid>
      <w:tr w:rsidR="00D97FC9" w:rsidRPr="00691584" w:rsidTr="004322D3"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D97FC9" w:rsidRPr="00691584" w:rsidTr="004322D3">
        <w:tc>
          <w:tcPr>
            <w:tcW w:w="3249" w:type="dxa"/>
            <w:vMerge w:val="restart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D97FC9" w:rsidRPr="00691584" w:rsidRDefault="00A74C62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D97FC9">
              <w:rPr>
                <w:rFonts w:ascii="Arial" w:hAnsi="Arial" w:cs="Arial"/>
                <w:sz w:val="20"/>
                <w:szCs w:val="20"/>
              </w:rPr>
              <w:t>,F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D97FC9" w:rsidRPr="00691584" w:rsidTr="004322D3">
        <w:tc>
          <w:tcPr>
            <w:tcW w:w="3249" w:type="dxa"/>
            <w:vMerge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D97FC9" w:rsidRPr="00691584" w:rsidRDefault="00A74C62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D97FC9">
              <w:rPr>
                <w:rFonts w:ascii="Arial" w:hAnsi="Arial" w:cs="Arial"/>
                <w:sz w:val="20"/>
                <w:szCs w:val="20"/>
              </w:rPr>
              <w:t>,F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D97FC9" w:rsidRPr="00691584" w:rsidTr="004322D3">
        <w:tc>
          <w:tcPr>
            <w:tcW w:w="3249" w:type="dxa"/>
            <w:vMerge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D97FC9" w:rsidRPr="00691584" w:rsidRDefault="00A74C62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D97FC9">
              <w:rPr>
                <w:rFonts w:ascii="Arial" w:hAnsi="Arial" w:cs="Arial"/>
                <w:sz w:val="20"/>
                <w:szCs w:val="20"/>
              </w:rPr>
              <w:t>,F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D97FC9" w:rsidRPr="00691584" w:rsidTr="004322D3">
        <w:tc>
          <w:tcPr>
            <w:tcW w:w="3249" w:type="dxa"/>
            <w:vMerge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D97FC9" w:rsidRPr="00691584" w:rsidRDefault="00A74C62" w:rsidP="00A74C6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E,</w:t>
            </w:r>
            <w:r w:rsidR="00D97FC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D97FC9" w:rsidRPr="00691584" w:rsidTr="004322D3"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D97FC9" w:rsidRPr="00691584" w:rsidRDefault="00A74C62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D97FC9">
              <w:rPr>
                <w:rFonts w:ascii="Arial" w:hAnsi="Arial" w:cs="Arial"/>
                <w:sz w:val="20"/>
                <w:szCs w:val="20"/>
              </w:rPr>
              <w:t>,F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2945" w:type="dxa"/>
        <w:tblInd w:w="-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99"/>
        <w:gridCol w:w="838"/>
        <w:gridCol w:w="160"/>
        <w:gridCol w:w="401"/>
        <w:gridCol w:w="547"/>
        <w:gridCol w:w="583"/>
        <w:gridCol w:w="838"/>
        <w:gridCol w:w="9"/>
        <w:gridCol w:w="540"/>
        <w:gridCol w:w="720"/>
        <w:gridCol w:w="4410"/>
      </w:tblGrid>
      <w:tr w:rsidR="00967895" w:rsidRPr="00106009" w:rsidTr="00E6471B">
        <w:trPr>
          <w:trHeight w:val="290"/>
        </w:trPr>
        <w:tc>
          <w:tcPr>
            <w:tcW w:w="3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95" w:rsidRPr="00055465" w:rsidRDefault="00967895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95" w:rsidRPr="00055465" w:rsidRDefault="00967895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895" w:rsidRPr="00055465" w:rsidRDefault="00967895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6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95" w:rsidRPr="00055465" w:rsidRDefault="00967895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95" w:rsidRDefault="00967895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 xml:space="preserve">Evaluación formativa </w:t>
            </w:r>
          </w:p>
          <w:p w:rsidR="00967895" w:rsidRPr="00055465" w:rsidRDefault="00967895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de la competencia</w:t>
            </w:r>
          </w:p>
        </w:tc>
      </w:tr>
      <w:tr w:rsidR="00967895" w:rsidRPr="00862CFC" w:rsidTr="00E6471B">
        <w:trPr>
          <w:trHeight w:val="290"/>
        </w:trPr>
        <w:tc>
          <w:tcPr>
            <w:tcW w:w="3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7895" w:rsidRPr="00106009" w:rsidRDefault="00967895" w:rsidP="004322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7895" w:rsidRPr="00106009" w:rsidRDefault="00967895" w:rsidP="004322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895" w:rsidRPr="00106009" w:rsidRDefault="00967895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5" w:rsidRPr="00106009" w:rsidRDefault="00967895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95" w:rsidRPr="00106009" w:rsidRDefault="00967895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95" w:rsidRPr="00106009" w:rsidRDefault="00967895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95" w:rsidRPr="00106009" w:rsidRDefault="00967895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95" w:rsidRPr="00106009" w:rsidRDefault="00967895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</w:t>
            </w:r>
          </w:p>
        </w:tc>
        <w:tc>
          <w:tcPr>
            <w:tcW w:w="4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895" w:rsidRPr="00106009" w:rsidRDefault="00967895" w:rsidP="004322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D97FC9" w:rsidRPr="0002235A" w:rsidTr="00967895">
        <w:trPr>
          <w:trHeight w:val="29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967895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Cuestionario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967895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10%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A74C62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10%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FC9" w:rsidRPr="0002235A" w:rsidRDefault="00D97FC9" w:rsidP="004322D3">
            <w:pPr>
              <w:spacing w:after="0"/>
              <w:rPr>
                <w:sz w:val="16"/>
                <w:szCs w:val="20"/>
              </w:rPr>
            </w:pPr>
            <w:r w:rsidRPr="0002235A">
              <w:rPr>
                <w:sz w:val="16"/>
                <w:szCs w:val="20"/>
              </w:rPr>
              <w:t xml:space="preserve">Reconoce y explica por lo menos el 70%  los conceptos de gestión estratégica, y los componentes de un modelo de gestión estrategia. </w:t>
            </w:r>
          </w:p>
        </w:tc>
      </w:tr>
      <w:tr w:rsidR="00D97FC9" w:rsidRPr="0002235A" w:rsidTr="00967895">
        <w:trPr>
          <w:trHeight w:val="29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Rúbrica de Exposición</w:t>
            </w: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 Oral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967895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A74C62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FC9" w:rsidRPr="0002235A" w:rsidRDefault="00D97FC9" w:rsidP="00967895">
            <w:pPr>
              <w:spacing w:after="0"/>
              <w:rPr>
                <w:sz w:val="16"/>
                <w:szCs w:val="20"/>
              </w:rPr>
            </w:pPr>
            <w:r w:rsidRPr="0002235A">
              <w:rPr>
                <w:sz w:val="16"/>
                <w:szCs w:val="20"/>
              </w:rPr>
              <w:t xml:space="preserve">Identifica de manera clara los </w:t>
            </w:r>
            <w:r w:rsidR="00967895">
              <w:rPr>
                <w:sz w:val="16"/>
                <w:szCs w:val="20"/>
              </w:rPr>
              <w:t xml:space="preserve">elementos </w:t>
            </w:r>
            <w:proofErr w:type="gramStart"/>
            <w:r w:rsidR="00967895">
              <w:rPr>
                <w:sz w:val="16"/>
                <w:szCs w:val="20"/>
              </w:rPr>
              <w:t>de el</w:t>
            </w:r>
            <w:proofErr w:type="gramEnd"/>
            <w:r w:rsidR="00967895">
              <w:rPr>
                <w:sz w:val="16"/>
                <w:szCs w:val="20"/>
              </w:rPr>
              <w:t xml:space="preserve"> </w:t>
            </w:r>
            <w:proofErr w:type="spellStart"/>
            <w:r w:rsidR="00967895">
              <w:rPr>
                <w:sz w:val="16"/>
                <w:szCs w:val="20"/>
              </w:rPr>
              <w:t>modeo</w:t>
            </w:r>
            <w:proofErr w:type="spellEnd"/>
            <w:r w:rsidR="00967895">
              <w:rPr>
                <w:sz w:val="16"/>
                <w:szCs w:val="20"/>
              </w:rPr>
              <w:t xml:space="preserve"> de </w:t>
            </w:r>
            <w:r w:rsidR="006A56FF">
              <w:rPr>
                <w:sz w:val="16"/>
                <w:szCs w:val="20"/>
              </w:rPr>
              <w:t>despliegue</w:t>
            </w:r>
            <w:r w:rsidR="00967895">
              <w:rPr>
                <w:sz w:val="16"/>
                <w:szCs w:val="20"/>
              </w:rPr>
              <w:t xml:space="preserve"> </w:t>
            </w:r>
            <w:r w:rsidRPr="0002235A">
              <w:rPr>
                <w:sz w:val="16"/>
                <w:szCs w:val="20"/>
              </w:rPr>
              <w:t xml:space="preserve">  Presentación oral. El alumno domina los contenidos y puede explicarlos y justificarlos</w:t>
            </w:r>
            <w:r w:rsidR="00967895">
              <w:rPr>
                <w:sz w:val="16"/>
                <w:szCs w:val="20"/>
              </w:rPr>
              <w:t xml:space="preserve"> (rúbrica)</w:t>
            </w:r>
          </w:p>
        </w:tc>
      </w:tr>
      <w:tr w:rsidR="00D97FC9" w:rsidRPr="0002235A" w:rsidTr="00967895">
        <w:trPr>
          <w:trHeight w:val="29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967895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Trabajo de integración final </w:t>
            </w:r>
            <w:r w:rsidR="00D97FC9"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967895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50%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A74C62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FC9" w:rsidRPr="0002235A" w:rsidRDefault="006A56FF" w:rsidP="004322D3">
            <w:pPr>
              <w:spacing w:after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Usa los modelos de implementación  de estrategias y selección  las adecuadas de acuerdo a con la información obtenida en el análisis estratégico. El trabajo es entregado en tiempo y  forma de acuerdo a la </w:t>
            </w:r>
            <w:proofErr w:type="spellStart"/>
            <w:r>
              <w:rPr>
                <w:sz w:val="16"/>
                <w:szCs w:val="20"/>
              </w:rPr>
              <w:t>rubrica</w:t>
            </w:r>
            <w:proofErr w:type="spellEnd"/>
            <w:r>
              <w:rPr>
                <w:sz w:val="16"/>
                <w:szCs w:val="20"/>
              </w:rPr>
              <w:t xml:space="preserve"> .</w:t>
            </w:r>
          </w:p>
        </w:tc>
      </w:tr>
      <w:tr w:rsidR="00D97FC9" w:rsidRPr="0002235A" w:rsidTr="00967895">
        <w:trPr>
          <w:trHeight w:val="29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Rubrica </w:t>
            </w:r>
            <w:proofErr w:type="spellStart"/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coevaluación</w:t>
            </w:r>
            <w:proofErr w:type="spellEnd"/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  de Trabajo de Equipo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FC9" w:rsidRPr="0002235A" w:rsidRDefault="00D97FC9" w:rsidP="004322D3">
            <w:pPr>
              <w:spacing w:after="0"/>
              <w:rPr>
                <w:sz w:val="16"/>
                <w:szCs w:val="20"/>
              </w:rPr>
            </w:pPr>
            <w:r w:rsidRPr="0002235A">
              <w:rPr>
                <w:sz w:val="16"/>
                <w:szCs w:val="20"/>
              </w:rPr>
              <w:t>Trabajo en equipo: los alumnos está presentes para realzar la actividad, realizo las tareas e investigaciones necesarias, participa y coopera de manera organizada en la actividad.</w:t>
            </w:r>
            <w:r w:rsidR="006A56FF">
              <w:rPr>
                <w:sz w:val="16"/>
                <w:szCs w:val="20"/>
              </w:rPr>
              <w:t xml:space="preserve"> (Rúbrica=</w:t>
            </w:r>
          </w:p>
        </w:tc>
      </w:tr>
      <w:tr w:rsidR="00D97FC9" w:rsidRPr="0002235A" w:rsidTr="00967895">
        <w:trPr>
          <w:trHeight w:val="290"/>
        </w:trPr>
        <w:tc>
          <w:tcPr>
            <w:tcW w:w="4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Total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A74C62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80%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</w:tr>
    </w:tbl>
    <w:p w:rsidR="00D97FC9" w:rsidRPr="0002235A" w:rsidRDefault="00D97FC9" w:rsidP="00D97FC9">
      <w:pPr>
        <w:pStyle w:val="Sinespaciado"/>
        <w:rPr>
          <w:rFonts w:ascii="Arial" w:hAnsi="Arial" w:cs="Arial"/>
          <w:sz w:val="16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38"/>
        <w:gridCol w:w="1418"/>
        <w:gridCol w:w="1984"/>
        <w:gridCol w:w="1985"/>
        <w:gridCol w:w="5771"/>
      </w:tblGrid>
      <w:tr w:rsidR="00D97FC9" w:rsidRPr="00691584" w:rsidTr="004322D3">
        <w:tc>
          <w:tcPr>
            <w:tcW w:w="1838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97FC9" w:rsidRPr="00691584" w:rsidRDefault="005B12AE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D97FC9" w:rsidRPr="006A56FF" w:rsidRDefault="006A56FF" w:rsidP="004322D3">
            <w:pPr>
              <w:pStyle w:val="Sinespaciado"/>
              <w:rPr>
                <w:rFonts w:ascii="Arial" w:hAnsi="Arial" w:cs="Arial"/>
                <w:sz w:val="16"/>
                <w:szCs w:val="20"/>
              </w:rPr>
            </w:pPr>
            <w:r w:rsidRPr="006A56FF">
              <w:rPr>
                <w:rFonts w:ascii="Arial" w:hAnsi="Arial" w:cs="Arial"/>
                <w:sz w:val="16"/>
                <w:szCs w:val="20"/>
              </w:rPr>
              <w:t xml:space="preserve">Aplica los diferentes instrumentos y técnicas de evaluación y control de estrategias a casos o situaciones organizacionales  para la toma de decisiones </w:t>
            </w:r>
          </w:p>
        </w:tc>
      </w:tr>
    </w:tbl>
    <w:p w:rsidR="00D97FC9" w:rsidRPr="00691584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2599"/>
        <w:gridCol w:w="2599"/>
        <w:gridCol w:w="2599"/>
        <w:gridCol w:w="2599"/>
        <w:gridCol w:w="2600"/>
      </w:tblGrid>
      <w:tr w:rsidR="00D97FC9" w:rsidRPr="00691584" w:rsidTr="004322D3">
        <w:tc>
          <w:tcPr>
            <w:tcW w:w="259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Actividade</w:t>
            </w:r>
            <w:r>
              <w:rPr>
                <w:rFonts w:ascii="Arial" w:hAnsi="Arial" w:cs="Arial"/>
                <w:sz w:val="20"/>
                <w:szCs w:val="20"/>
              </w:rPr>
              <w:t>s de apre</w:t>
            </w:r>
            <w:r w:rsidRPr="00691584">
              <w:rPr>
                <w:rFonts w:ascii="Arial" w:hAnsi="Arial" w:cs="Arial"/>
                <w:sz w:val="20"/>
                <w:szCs w:val="20"/>
              </w:rPr>
              <w:t>ndizaje</w:t>
            </w:r>
          </w:p>
        </w:tc>
        <w:tc>
          <w:tcPr>
            <w:tcW w:w="259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D11570" w:rsidRPr="00C004D3" w:rsidTr="004322D3">
        <w:tc>
          <w:tcPr>
            <w:tcW w:w="2599" w:type="dxa"/>
          </w:tcPr>
          <w:p w:rsidR="006A56FF" w:rsidRPr="00A74C62" w:rsidRDefault="006A56FF" w:rsidP="004322D3">
            <w:pPr>
              <w:spacing w:line="259" w:lineRule="auto"/>
              <w:ind w:right="62"/>
              <w:rPr>
                <w:rFonts w:cstheme="minorHAnsi"/>
                <w:b/>
                <w:i/>
                <w:sz w:val="16"/>
                <w:szCs w:val="16"/>
              </w:rPr>
            </w:pPr>
            <w:r w:rsidRPr="00A74C62">
              <w:rPr>
                <w:rFonts w:cstheme="minorHAnsi"/>
                <w:sz w:val="16"/>
                <w:szCs w:val="16"/>
              </w:rPr>
              <w:t>6</w:t>
            </w:r>
            <w:r w:rsidRPr="00A74C62">
              <w:rPr>
                <w:rFonts w:cstheme="minorHAnsi"/>
                <w:b/>
                <w:i/>
                <w:sz w:val="16"/>
                <w:szCs w:val="16"/>
              </w:rPr>
              <w:t>. Evaluación y control de la estrategia</w:t>
            </w:r>
          </w:p>
          <w:p w:rsidR="00D11570" w:rsidRPr="00A74C62" w:rsidRDefault="00D11570" w:rsidP="004322D3">
            <w:pPr>
              <w:spacing w:line="259" w:lineRule="auto"/>
              <w:ind w:right="62"/>
              <w:rPr>
                <w:rFonts w:cstheme="minorHAnsi"/>
                <w:sz w:val="16"/>
                <w:szCs w:val="16"/>
              </w:rPr>
            </w:pPr>
            <w:r w:rsidRPr="00A74C62">
              <w:rPr>
                <w:rFonts w:cstheme="minorHAnsi"/>
                <w:sz w:val="16"/>
                <w:szCs w:val="16"/>
              </w:rPr>
              <w:t>6.1. Naturaleza y proceso de evaluación de las estrategias.</w:t>
            </w:r>
          </w:p>
          <w:p w:rsidR="00D11570" w:rsidRPr="00A74C62" w:rsidRDefault="00D11570" w:rsidP="004322D3">
            <w:pPr>
              <w:spacing w:line="259" w:lineRule="auto"/>
              <w:ind w:right="62"/>
              <w:rPr>
                <w:rFonts w:cstheme="minorHAnsi"/>
                <w:sz w:val="16"/>
                <w:szCs w:val="16"/>
              </w:rPr>
            </w:pPr>
            <w:r w:rsidRPr="00A74C62">
              <w:rPr>
                <w:rFonts w:cstheme="minorHAnsi"/>
                <w:sz w:val="16"/>
                <w:szCs w:val="16"/>
              </w:rPr>
              <w:t>6.1.1. Medición de la gestión estratégica.</w:t>
            </w:r>
          </w:p>
          <w:p w:rsidR="00D11570" w:rsidRPr="00A74C62" w:rsidRDefault="00D11570" w:rsidP="004322D3">
            <w:pPr>
              <w:spacing w:line="259" w:lineRule="auto"/>
              <w:ind w:right="62"/>
              <w:rPr>
                <w:rFonts w:cstheme="minorHAnsi"/>
                <w:sz w:val="16"/>
                <w:szCs w:val="16"/>
              </w:rPr>
            </w:pPr>
            <w:r w:rsidRPr="00A74C62">
              <w:rPr>
                <w:rFonts w:cstheme="minorHAnsi"/>
                <w:sz w:val="16"/>
                <w:szCs w:val="16"/>
              </w:rPr>
              <w:t>6.1.2. Evaluación de la gestión y principales métricas  administrativas.</w:t>
            </w:r>
          </w:p>
          <w:p w:rsidR="00D11570" w:rsidRPr="00A74C62" w:rsidRDefault="00D11570" w:rsidP="004322D3">
            <w:pPr>
              <w:spacing w:line="259" w:lineRule="auto"/>
              <w:ind w:right="62"/>
              <w:rPr>
                <w:rFonts w:cstheme="minorHAnsi"/>
                <w:sz w:val="16"/>
                <w:szCs w:val="16"/>
              </w:rPr>
            </w:pPr>
            <w:r w:rsidRPr="00A74C62">
              <w:rPr>
                <w:rFonts w:cstheme="minorHAnsi"/>
                <w:sz w:val="16"/>
                <w:szCs w:val="16"/>
              </w:rPr>
              <w:t>6.2. Control de la gestión estratégica.</w:t>
            </w:r>
          </w:p>
          <w:p w:rsidR="00D11570" w:rsidRPr="00A74C62" w:rsidRDefault="00D11570" w:rsidP="004322D3">
            <w:pPr>
              <w:spacing w:line="259" w:lineRule="auto"/>
              <w:ind w:right="62"/>
              <w:rPr>
                <w:rFonts w:cstheme="minorHAnsi"/>
                <w:sz w:val="16"/>
                <w:szCs w:val="16"/>
              </w:rPr>
            </w:pPr>
            <w:r w:rsidRPr="00A74C62">
              <w:rPr>
                <w:rFonts w:cstheme="minorHAnsi"/>
                <w:sz w:val="16"/>
                <w:szCs w:val="16"/>
              </w:rPr>
              <w:t>6.2.1. Herramientas del control de la gestión estratégica.</w:t>
            </w:r>
          </w:p>
          <w:p w:rsidR="00D11570" w:rsidRPr="00A74C62" w:rsidRDefault="00D11570" w:rsidP="004322D3">
            <w:pPr>
              <w:spacing w:line="259" w:lineRule="auto"/>
              <w:ind w:right="62"/>
              <w:rPr>
                <w:rFonts w:cstheme="minorHAnsi"/>
                <w:sz w:val="16"/>
                <w:szCs w:val="16"/>
              </w:rPr>
            </w:pPr>
            <w:r w:rsidRPr="00A74C62">
              <w:rPr>
                <w:rFonts w:cstheme="minorHAnsi"/>
                <w:sz w:val="16"/>
                <w:szCs w:val="16"/>
              </w:rPr>
              <w:t>6.3. Características de un sistema de evaluación eficaz y planeación de contingencias.</w:t>
            </w:r>
          </w:p>
          <w:p w:rsidR="00D11570" w:rsidRPr="00A74C62" w:rsidRDefault="00D11570" w:rsidP="004322D3">
            <w:pPr>
              <w:spacing w:line="259" w:lineRule="auto"/>
              <w:ind w:right="62"/>
              <w:rPr>
                <w:rFonts w:cstheme="minorHAnsi"/>
                <w:sz w:val="16"/>
                <w:szCs w:val="16"/>
              </w:rPr>
            </w:pPr>
            <w:r w:rsidRPr="00A74C62">
              <w:rPr>
                <w:rFonts w:cstheme="minorHAnsi"/>
                <w:sz w:val="16"/>
                <w:szCs w:val="16"/>
              </w:rPr>
              <w:t>6.4. Acciones correctivas.</w:t>
            </w:r>
          </w:p>
          <w:p w:rsidR="00D11570" w:rsidRPr="00A74C62" w:rsidRDefault="00D11570" w:rsidP="004322D3">
            <w:pPr>
              <w:spacing w:line="259" w:lineRule="auto"/>
              <w:ind w:right="62"/>
              <w:rPr>
                <w:rFonts w:cstheme="minorHAnsi"/>
                <w:sz w:val="16"/>
                <w:szCs w:val="16"/>
              </w:rPr>
            </w:pPr>
            <w:r w:rsidRPr="00A74C62">
              <w:rPr>
                <w:rFonts w:cstheme="minorHAnsi"/>
                <w:sz w:val="16"/>
                <w:szCs w:val="16"/>
              </w:rPr>
              <w:t xml:space="preserve">6.5. Otras perspectivas de la gestión estratégica  ( Blue </w:t>
            </w:r>
            <w:proofErr w:type="spellStart"/>
            <w:r w:rsidRPr="00A74C62">
              <w:rPr>
                <w:rFonts w:cstheme="minorHAnsi"/>
                <w:sz w:val="16"/>
                <w:szCs w:val="16"/>
              </w:rPr>
              <w:t>Ocean</w:t>
            </w:r>
            <w:proofErr w:type="spellEnd"/>
            <w:r w:rsidRPr="00A74C62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A74C62">
              <w:rPr>
                <w:rFonts w:cstheme="minorHAnsi"/>
                <w:sz w:val="16"/>
                <w:szCs w:val="16"/>
              </w:rPr>
              <w:t>Strategy</w:t>
            </w:r>
            <w:proofErr w:type="spellEnd"/>
            <w:r w:rsidRPr="00A74C62">
              <w:rPr>
                <w:rFonts w:cstheme="minorHAnsi"/>
                <w:sz w:val="16"/>
                <w:szCs w:val="16"/>
              </w:rPr>
              <w:t>, entre otros</w:t>
            </w:r>
          </w:p>
        </w:tc>
        <w:tc>
          <w:tcPr>
            <w:tcW w:w="2599" w:type="dxa"/>
          </w:tcPr>
          <w:p w:rsidR="00D11570" w:rsidRPr="00A74C62" w:rsidRDefault="00D11570" w:rsidP="005B12AE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16"/>
              </w:rPr>
            </w:pPr>
            <w:r w:rsidRPr="00A74C62">
              <w:rPr>
                <w:rFonts w:asciiTheme="minorHAnsi" w:hAnsiTheme="minorHAnsi" w:cstheme="minorHAnsi"/>
                <w:sz w:val="16"/>
                <w:szCs w:val="16"/>
              </w:rPr>
              <w:t>Investigar los criterios de la evaluación de estrategias presentado un reporte.</w:t>
            </w:r>
            <w:r w:rsidR="006A56FF" w:rsidRPr="00A74C62">
              <w:rPr>
                <w:rFonts w:asciiTheme="minorHAnsi" w:hAnsiTheme="minorHAnsi" w:cstheme="minorHAnsi"/>
                <w:sz w:val="16"/>
                <w:szCs w:val="16"/>
              </w:rPr>
              <w:t xml:space="preserve"> (reporte)</w:t>
            </w:r>
          </w:p>
          <w:p w:rsidR="00D11570" w:rsidRPr="00A74C62" w:rsidRDefault="00D11570" w:rsidP="005B12AE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16"/>
              </w:rPr>
            </w:pPr>
            <w:r w:rsidRPr="00A74C62">
              <w:rPr>
                <w:rFonts w:asciiTheme="minorHAnsi" w:hAnsiTheme="minorHAnsi" w:cstheme="minorHAnsi"/>
                <w:sz w:val="16"/>
                <w:szCs w:val="16"/>
              </w:rPr>
              <w:t xml:space="preserve">Analizar </w:t>
            </w:r>
            <w:r w:rsidR="006A56FF" w:rsidRPr="00A74C62">
              <w:rPr>
                <w:rFonts w:asciiTheme="minorHAnsi" w:hAnsiTheme="minorHAnsi" w:cstheme="minorHAnsi"/>
                <w:sz w:val="16"/>
                <w:szCs w:val="16"/>
              </w:rPr>
              <w:t xml:space="preserve"> los componentes de un balance </w:t>
            </w:r>
            <w:proofErr w:type="spellStart"/>
            <w:r w:rsidR="006A56FF" w:rsidRPr="00A74C62">
              <w:rPr>
                <w:rFonts w:asciiTheme="minorHAnsi" w:hAnsiTheme="minorHAnsi" w:cstheme="minorHAnsi"/>
                <w:sz w:val="16"/>
                <w:szCs w:val="16"/>
              </w:rPr>
              <w:t>socre</w:t>
            </w:r>
            <w:proofErr w:type="spellEnd"/>
            <w:r w:rsidR="006A56FF" w:rsidRPr="00A74C6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6A56FF" w:rsidRPr="00A74C62">
              <w:rPr>
                <w:rFonts w:asciiTheme="minorHAnsi" w:hAnsiTheme="minorHAnsi" w:cstheme="minorHAnsi"/>
                <w:sz w:val="16"/>
                <w:szCs w:val="16"/>
              </w:rPr>
              <w:t>card</w:t>
            </w:r>
            <w:proofErr w:type="spellEnd"/>
            <w:r w:rsidR="006A56FF" w:rsidRPr="00A74C62">
              <w:rPr>
                <w:rFonts w:asciiTheme="minorHAnsi" w:hAnsiTheme="minorHAnsi" w:cstheme="minorHAnsi"/>
                <w:sz w:val="16"/>
                <w:szCs w:val="16"/>
              </w:rPr>
              <w:t xml:space="preserve"> mediante un ejemplo comprender su utilidad como herramienta de control y seguimiento de la implementación de la estrategia.</w:t>
            </w:r>
            <w:r w:rsidR="00806204">
              <w:rPr>
                <w:rFonts w:asciiTheme="minorHAnsi" w:hAnsiTheme="minorHAnsi" w:cstheme="minorHAnsi"/>
                <w:sz w:val="16"/>
                <w:szCs w:val="16"/>
              </w:rPr>
              <w:t xml:space="preserve"> (presentación oral)</w:t>
            </w:r>
          </w:p>
          <w:p w:rsidR="00D11570" w:rsidRPr="00A74C62" w:rsidRDefault="00D11570" w:rsidP="00D11570">
            <w:pPr>
              <w:spacing w:line="259" w:lineRule="auto"/>
              <w:ind w:right="72"/>
              <w:rPr>
                <w:rFonts w:cstheme="minorHAnsi"/>
                <w:sz w:val="16"/>
                <w:szCs w:val="16"/>
              </w:rPr>
            </w:pPr>
          </w:p>
          <w:p w:rsidR="00D11570" w:rsidRPr="00A74C62" w:rsidRDefault="00D11570" w:rsidP="00D11570">
            <w:pPr>
              <w:pStyle w:val="Prrafodelista"/>
              <w:spacing w:line="259" w:lineRule="auto"/>
              <w:ind w:left="360" w:right="7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74C6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Trabajo de Integración Final realizado en equipo </w:t>
            </w:r>
          </w:p>
          <w:p w:rsidR="00D11570" w:rsidRPr="00A74C62" w:rsidRDefault="00D11570" w:rsidP="00D11570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 w:right="72"/>
              <w:rPr>
                <w:rFonts w:asciiTheme="minorHAnsi" w:hAnsiTheme="minorHAnsi" w:cstheme="minorHAnsi"/>
                <w:sz w:val="16"/>
                <w:szCs w:val="16"/>
              </w:rPr>
            </w:pPr>
            <w:r w:rsidRPr="00A74C62">
              <w:rPr>
                <w:rFonts w:asciiTheme="minorHAnsi" w:hAnsiTheme="minorHAnsi" w:cstheme="minorHAnsi"/>
                <w:sz w:val="16"/>
                <w:szCs w:val="16"/>
              </w:rPr>
              <w:t>Elaborar una propuesta de medición y control y evaluación de estrategias  organizacionales en una empresa. Utilizando el cuadro de mando integral (rúbrica trabajo de integración  final y rubrica</w:t>
            </w:r>
          </w:p>
          <w:p w:rsidR="00D11570" w:rsidRPr="00A74C62" w:rsidRDefault="00D11570" w:rsidP="00D11570">
            <w:pPr>
              <w:spacing w:line="259" w:lineRule="auto"/>
              <w:ind w:right="72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99" w:type="dxa"/>
          </w:tcPr>
          <w:p w:rsidR="00D11570" w:rsidRPr="00A74C62" w:rsidRDefault="00D11570" w:rsidP="004322D3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 w:rsidRPr="00A74C62">
              <w:rPr>
                <w:rFonts w:asciiTheme="minorHAnsi" w:hAnsiTheme="minorHAnsi" w:cstheme="minorHAnsi"/>
                <w:sz w:val="16"/>
                <w:szCs w:val="16"/>
              </w:rPr>
              <w:t>Solicita investigar los temas en diversas fuentes bibliografías.</w:t>
            </w:r>
          </w:p>
          <w:p w:rsidR="00D11570" w:rsidRPr="00A74C62" w:rsidRDefault="00D11570" w:rsidP="004322D3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 w:rsidRPr="00A74C62">
              <w:rPr>
                <w:rFonts w:asciiTheme="minorHAnsi" w:hAnsiTheme="minorHAnsi" w:cstheme="minorHAnsi"/>
                <w:sz w:val="16"/>
                <w:szCs w:val="16"/>
              </w:rPr>
              <w:t>Guía el análisis y discusión de los temas en clase.</w:t>
            </w:r>
          </w:p>
          <w:p w:rsidR="00D11570" w:rsidRPr="00A74C62" w:rsidRDefault="00D11570" w:rsidP="004322D3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 w:rsidRPr="00A74C62">
              <w:rPr>
                <w:rFonts w:asciiTheme="minorHAnsi" w:hAnsiTheme="minorHAnsi" w:cstheme="minorHAnsi"/>
                <w:sz w:val="16"/>
                <w:szCs w:val="16"/>
              </w:rPr>
              <w:t>Clarificar los conceptos</w:t>
            </w:r>
          </w:p>
          <w:p w:rsidR="00D11570" w:rsidRPr="00A74C62" w:rsidRDefault="00D11570" w:rsidP="004322D3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cstheme="minorHAnsi"/>
                <w:sz w:val="16"/>
                <w:szCs w:val="16"/>
              </w:rPr>
            </w:pPr>
            <w:r w:rsidRPr="00A74C62">
              <w:rPr>
                <w:rFonts w:asciiTheme="minorHAnsi" w:hAnsiTheme="minorHAnsi" w:cstheme="minorHAnsi"/>
                <w:sz w:val="16"/>
                <w:szCs w:val="16"/>
              </w:rPr>
              <w:t>Guía el trabajo en equipo. y proporciona retroalimentación.</w:t>
            </w:r>
          </w:p>
          <w:p w:rsidR="00806204" w:rsidRPr="00806204" w:rsidRDefault="00D11570" w:rsidP="004322D3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cstheme="minorHAnsi"/>
                <w:sz w:val="16"/>
                <w:szCs w:val="16"/>
              </w:rPr>
            </w:pPr>
            <w:r w:rsidRPr="00A74C62">
              <w:rPr>
                <w:rFonts w:asciiTheme="minorHAnsi" w:hAnsiTheme="minorHAnsi" w:cstheme="minorHAnsi"/>
                <w:sz w:val="16"/>
                <w:szCs w:val="16"/>
              </w:rPr>
              <w:t xml:space="preserve">Proporciona rúbrica para </w:t>
            </w:r>
          </w:p>
          <w:p w:rsidR="00806204" w:rsidRDefault="00806204" w:rsidP="00806204">
            <w:pPr>
              <w:pStyle w:val="Prrafodelista"/>
              <w:spacing w:line="259" w:lineRule="auto"/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Presentación oral</w:t>
            </w:r>
          </w:p>
          <w:p w:rsidR="00D11570" w:rsidRPr="00A74C62" w:rsidRDefault="00D11570" w:rsidP="00806204">
            <w:pPr>
              <w:pStyle w:val="Prrafodelista"/>
              <w:spacing w:line="259" w:lineRule="auto"/>
              <w:ind w:left="360"/>
              <w:rPr>
                <w:rFonts w:cstheme="minorHAnsi"/>
                <w:sz w:val="16"/>
                <w:szCs w:val="16"/>
              </w:rPr>
            </w:pPr>
            <w:proofErr w:type="spellStart"/>
            <w:r w:rsidRPr="00A74C62">
              <w:rPr>
                <w:rFonts w:asciiTheme="minorHAnsi" w:hAnsiTheme="minorHAnsi" w:cstheme="minorHAnsi"/>
                <w:sz w:val="16"/>
                <w:szCs w:val="16"/>
              </w:rPr>
              <w:t>coevaluación</w:t>
            </w:r>
            <w:proofErr w:type="spellEnd"/>
            <w:r w:rsidRPr="00A74C62">
              <w:rPr>
                <w:rFonts w:asciiTheme="minorHAnsi" w:hAnsiTheme="minorHAnsi" w:cstheme="minorHAnsi"/>
                <w:sz w:val="16"/>
                <w:szCs w:val="16"/>
              </w:rPr>
              <w:t xml:space="preserve"> de trabajo en equipo </w:t>
            </w:r>
          </w:p>
          <w:p w:rsidR="00D11570" w:rsidRPr="00A74C62" w:rsidRDefault="00D11570" w:rsidP="004322D3">
            <w:pPr>
              <w:pStyle w:val="Prrafodelista"/>
              <w:numPr>
                <w:ilvl w:val="0"/>
                <w:numId w:val="14"/>
              </w:numPr>
              <w:spacing w:line="259" w:lineRule="auto"/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99" w:type="dxa"/>
          </w:tcPr>
          <w:p w:rsidR="00D11570" w:rsidRPr="00A74C62" w:rsidRDefault="00D11570" w:rsidP="004322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 w:rsidRPr="00A74C62">
              <w:rPr>
                <w:rFonts w:asciiTheme="minorHAnsi" w:hAnsiTheme="minorHAnsi" w:cstheme="minorHAnsi"/>
                <w:sz w:val="16"/>
                <w:szCs w:val="16"/>
              </w:rPr>
              <w:t>Capacidad de abstracción, análisis y síntesis.</w:t>
            </w:r>
          </w:p>
          <w:p w:rsidR="00D11570" w:rsidRDefault="00D11570" w:rsidP="004322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 w:rsidRPr="00A74C62">
              <w:rPr>
                <w:rFonts w:asciiTheme="minorHAnsi" w:hAnsiTheme="minorHAnsi" w:cstheme="minorHAnsi"/>
                <w:sz w:val="16"/>
                <w:szCs w:val="16"/>
              </w:rPr>
              <w:t>Habilidad para la búsqueda de información.</w:t>
            </w:r>
          </w:p>
          <w:p w:rsidR="00A74C62" w:rsidRDefault="00A74C62" w:rsidP="004322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Capacidad de poner conocimientos en la </w:t>
            </w: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practica .</w:t>
            </w:r>
            <w:proofErr w:type="gramEnd"/>
          </w:p>
          <w:p w:rsidR="00A74C62" w:rsidRPr="00A74C62" w:rsidRDefault="00A74C62" w:rsidP="004322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Habilidad de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soucionar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problemas </w:t>
            </w:r>
          </w:p>
          <w:p w:rsidR="00D11570" w:rsidRPr="00A74C62" w:rsidRDefault="00D11570" w:rsidP="004322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 w:rsidRPr="00A74C62">
              <w:rPr>
                <w:rFonts w:asciiTheme="minorHAnsi" w:hAnsiTheme="minorHAnsi" w:cstheme="minorHAnsi"/>
                <w:sz w:val="16"/>
                <w:szCs w:val="16"/>
              </w:rPr>
              <w:t>Habilidad de comunicación oral</w:t>
            </w:r>
            <w:r w:rsidR="006A56FF" w:rsidRPr="00A74C62">
              <w:rPr>
                <w:rFonts w:asciiTheme="minorHAnsi" w:hAnsiTheme="minorHAnsi" w:cstheme="minorHAnsi"/>
                <w:sz w:val="16"/>
                <w:szCs w:val="16"/>
              </w:rPr>
              <w:t xml:space="preserve"> y escrita </w:t>
            </w:r>
          </w:p>
          <w:p w:rsidR="00D11570" w:rsidRPr="00A74C62" w:rsidRDefault="00D11570" w:rsidP="004322D3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  <w:r w:rsidRPr="00A74C62">
              <w:rPr>
                <w:rFonts w:asciiTheme="minorHAnsi" w:hAnsiTheme="minorHAnsi" w:cstheme="minorHAnsi"/>
                <w:sz w:val="16"/>
                <w:szCs w:val="16"/>
              </w:rPr>
              <w:t>Capacidad de trabajo en equipo</w:t>
            </w:r>
          </w:p>
        </w:tc>
        <w:tc>
          <w:tcPr>
            <w:tcW w:w="2600" w:type="dxa"/>
          </w:tcPr>
          <w:p w:rsidR="00D11570" w:rsidRPr="0002235A" w:rsidRDefault="00D11570" w:rsidP="004322D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02235A">
              <w:rPr>
                <w:rFonts w:cstheme="minorHAnsi"/>
                <w:sz w:val="18"/>
                <w:szCs w:val="20"/>
              </w:rPr>
              <w:t>1</w:t>
            </w:r>
            <w:r w:rsidR="006A56FF">
              <w:rPr>
                <w:rFonts w:cstheme="minorHAnsi"/>
                <w:sz w:val="18"/>
                <w:szCs w:val="20"/>
              </w:rPr>
              <w:t>2</w:t>
            </w:r>
          </w:p>
        </w:tc>
      </w:tr>
    </w:tbl>
    <w:p w:rsidR="00D97FC9" w:rsidRPr="00533349" w:rsidRDefault="00D97FC9" w:rsidP="00D97FC9">
      <w:pPr>
        <w:pStyle w:val="Sinespaciado"/>
        <w:rPr>
          <w:rFonts w:ascii="Arial" w:hAnsi="Arial" w:cs="Arial"/>
          <w:sz w:val="16"/>
          <w:szCs w:val="16"/>
        </w:rPr>
      </w:pPr>
    </w:p>
    <w:p w:rsidR="00D97FC9" w:rsidRPr="00691584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6498"/>
        <w:gridCol w:w="6498"/>
      </w:tblGrid>
      <w:tr w:rsidR="00D97FC9" w:rsidRPr="00691584" w:rsidTr="004322D3">
        <w:tc>
          <w:tcPr>
            <w:tcW w:w="6498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D97FC9" w:rsidRPr="00691584" w:rsidTr="004322D3">
        <w:tc>
          <w:tcPr>
            <w:tcW w:w="6498" w:type="dxa"/>
          </w:tcPr>
          <w:p w:rsidR="00D97FC9" w:rsidRPr="00A74C62" w:rsidRDefault="00D97FC9" w:rsidP="00A74C62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20"/>
                <w:szCs w:val="20"/>
              </w:rPr>
            </w:pPr>
            <w:r w:rsidRPr="00A74C62">
              <w:rPr>
                <w:rFonts w:asciiTheme="minorHAnsi" w:hAnsiTheme="minorHAnsi" w:cstheme="minorHAnsi"/>
                <w:sz w:val="20"/>
                <w:szCs w:val="20"/>
              </w:rPr>
              <w:t>A. Se adapta a situaciones y contextos complejos.</w:t>
            </w:r>
          </w:p>
          <w:p w:rsidR="00D97FC9" w:rsidRPr="00806204" w:rsidRDefault="00A74C62" w:rsidP="00806204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20"/>
                <w:szCs w:val="20"/>
              </w:rPr>
            </w:pPr>
            <w:r w:rsidRPr="00A74C62">
              <w:rPr>
                <w:rFonts w:asciiTheme="minorHAnsi" w:hAnsiTheme="minorHAnsi" w:cstheme="minorHAnsi"/>
                <w:sz w:val="20"/>
                <w:szCs w:val="20"/>
              </w:rPr>
              <w:t>(investiga los criterios de evaluación de estrategias)</w:t>
            </w:r>
          </w:p>
        </w:tc>
        <w:tc>
          <w:tcPr>
            <w:tcW w:w="6498" w:type="dxa"/>
          </w:tcPr>
          <w:p w:rsidR="00D97FC9" w:rsidRPr="00A74C62" w:rsidRDefault="00A74C62" w:rsidP="00A74C62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A74C62">
              <w:rPr>
                <w:rFonts w:cstheme="minorHAnsi"/>
                <w:sz w:val="20"/>
                <w:szCs w:val="20"/>
              </w:rPr>
              <w:t>10%</w:t>
            </w:r>
          </w:p>
        </w:tc>
      </w:tr>
      <w:tr w:rsidR="00D97FC9" w:rsidRPr="00691584" w:rsidTr="004322D3">
        <w:tc>
          <w:tcPr>
            <w:tcW w:w="6498" w:type="dxa"/>
          </w:tcPr>
          <w:p w:rsidR="00D97FC9" w:rsidRPr="00A74C62" w:rsidRDefault="00D97FC9" w:rsidP="00A74C62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20"/>
                <w:szCs w:val="20"/>
              </w:rPr>
            </w:pPr>
            <w:r w:rsidRPr="00A74C62">
              <w:rPr>
                <w:rFonts w:asciiTheme="minorHAnsi" w:hAnsiTheme="minorHAnsi" w:cstheme="minorHAnsi"/>
                <w:sz w:val="20"/>
                <w:szCs w:val="20"/>
              </w:rPr>
              <w:t xml:space="preserve">B. Hace aportaciones a las actividades académicas desarrolladas  </w:t>
            </w:r>
          </w:p>
        </w:tc>
        <w:tc>
          <w:tcPr>
            <w:tcW w:w="6498" w:type="dxa"/>
          </w:tcPr>
          <w:p w:rsidR="00D97FC9" w:rsidRPr="00A74C62" w:rsidRDefault="00D97FC9" w:rsidP="00A74C62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</w:tc>
      </w:tr>
      <w:tr w:rsidR="00D97FC9" w:rsidRPr="00691584" w:rsidTr="004322D3">
        <w:tc>
          <w:tcPr>
            <w:tcW w:w="6498" w:type="dxa"/>
          </w:tcPr>
          <w:p w:rsidR="00D97FC9" w:rsidRPr="00A74C62" w:rsidRDefault="00D97FC9" w:rsidP="00A74C62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20"/>
                <w:szCs w:val="20"/>
              </w:rPr>
            </w:pPr>
            <w:r w:rsidRPr="00A74C62">
              <w:rPr>
                <w:rFonts w:asciiTheme="minorHAnsi" w:hAnsiTheme="minorHAnsi" w:cstheme="minorHAnsi"/>
                <w:sz w:val="20"/>
                <w:szCs w:val="20"/>
              </w:rPr>
              <w:t>C. Propone y explica soluciones a procedimientos no vistos en clase</w:t>
            </w:r>
          </w:p>
        </w:tc>
        <w:tc>
          <w:tcPr>
            <w:tcW w:w="6498" w:type="dxa"/>
          </w:tcPr>
          <w:p w:rsidR="00D97FC9" w:rsidRPr="00A74C62" w:rsidRDefault="00D97FC9" w:rsidP="00A74C62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</w:tc>
      </w:tr>
      <w:tr w:rsidR="00D97FC9" w:rsidRPr="00691584" w:rsidTr="004322D3">
        <w:tc>
          <w:tcPr>
            <w:tcW w:w="6498" w:type="dxa"/>
          </w:tcPr>
          <w:p w:rsidR="00806204" w:rsidRDefault="00D97FC9" w:rsidP="00A74C62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20"/>
                <w:szCs w:val="20"/>
              </w:rPr>
            </w:pPr>
            <w:r w:rsidRPr="00A74C62">
              <w:rPr>
                <w:rFonts w:asciiTheme="minorHAnsi" w:hAnsiTheme="minorHAnsi" w:cstheme="minorHAnsi"/>
                <w:sz w:val="20"/>
                <w:szCs w:val="20"/>
              </w:rPr>
              <w:t xml:space="preserve">D. Introduce recursos y experiencias que promuevan el pensamiento </w:t>
            </w:r>
          </w:p>
          <w:p w:rsidR="00D97FC9" w:rsidRDefault="00D97FC9" w:rsidP="00A74C62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74C6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crítico</w:t>
            </w:r>
            <w:proofErr w:type="gramEnd"/>
            <w:r w:rsidRPr="00A74C6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806204" w:rsidRPr="00A74C62" w:rsidRDefault="00806204" w:rsidP="00A74C62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20"/>
                <w:szCs w:val="20"/>
              </w:rPr>
            </w:pPr>
            <w:r w:rsidRPr="00A74C62">
              <w:rPr>
                <w:rFonts w:asciiTheme="minorHAnsi" w:hAnsiTheme="minorHAnsi" w:cstheme="minorHAnsi"/>
                <w:sz w:val="20"/>
                <w:szCs w:val="20"/>
              </w:rPr>
              <w:t>(elabora propuestas  de medición, control y evaluación  de estrategias organizacionales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, utilizando  TICS</w:t>
            </w:r>
            <w:r w:rsidRPr="00A74C62">
              <w:rPr>
                <w:rFonts w:asciiTheme="minorHAnsi" w:hAnsiTheme="minorHAnsi" w:cstheme="minorHAnsi"/>
                <w:sz w:val="20"/>
                <w:szCs w:val="20"/>
              </w:rPr>
              <w:t xml:space="preserve"> )</w:t>
            </w:r>
          </w:p>
        </w:tc>
        <w:tc>
          <w:tcPr>
            <w:tcW w:w="6498" w:type="dxa"/>
          </w:tcPr>
          <w:p w:rsidR="00D97FC9" w:rsidRPr="00A74C62" w:rsidRDefault="00806204" w:rsidP="00A74C62">
            <w:pPr>
              <w:pStyle w:val="Sinespaciad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70%</w:t>
            </w:r>
          </w:p>
        </w:tc>
      </w:tr>
      <w:tr w:rsidR="00D97FC9" w:rsidRPr="00691584" w:rsidTr="004322D3">
        <w:tc>
          <w:tcPr>
            <w:tcW w:w="6498" w:type="dxa"/>
          </w:tcPr>
          <w:p w:rsidR="00A74C62" w:rsidRPr="00806204" w:rsidRDefault="00D97FC9" w:rsidP="00806204">
            <w:pPr>
              <w:pStyle w:val="Prrafodelista"/>
              <w:spacing w:line="259" w:lineRule="auto"/>
              <w:ind w:left="186"/>
              <w:rPr>
                <w:rFonts w:asciiTheme="minorHAnsi" w:hAnsiTheme="minorHAnsi" w:cstheme="minorHAnsi"/>
                <w:sz w:val="20"/>
                <w:szCs w:val="20"/>
              </w:rPr>
            </w:pPr>
            <w:r w:rsidRPr="00A74C6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E. Incorpora  conocimientos y actividades interdisciplinarias en su aprendizaje</w:t>
            </w:r>
          </w:p>
        </w:tc>
        <w:tc>
          <w:tcPr>
            <w:tcW w:w="6498" w:type="dxa"/>
          </w:tcPr>
          <w:p w:rsidR="00D97FC9" w:rsidRPr="00A74C62" w:rsidRDefault="00D97FC9" w:rsidP="00A74C62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</w:tc>
      </w:tr>
      <w:tr w:rsidR="00D97FC9" w:rsidRPr="00691584" w:rsidTr="004322D3">
        <w:tc>
          <w:tcPr>
            <w:tcW w:w="6498" w:type="dxa"/>
          </w:tcPr>
          <w:p w:rsidR="00D97FC9" w:rsidRPr="00A74C62" w:rsidRDefault="00D97FC9" w:rsidP="00A74C6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A74C62">
              <w:rPr>
                <w:rFonts w:cstheme="minorHAnsi"/>
                <w:sz w:val="20"/>
                <w:szCs w:val="20"/>
              </w:rPr>
              <w:t xml:space="preserve">    F. Realiza su trabajo de manera autónoma y </w:t>
            </w:r>
            <w:proofErr w:type="spellStart"/>
            <w:r w:rsidRPr="00A74C62">
              <w:rPr>
                <w:rFonts w:cstheme="minorHAnsi"/>
                <w:sz w:val="20"/>
                <w:szCs w:val="20"/>
              </w:rPr>
              <w:t>autorregulada</w:t>
            </w:r>
            <w:proofErr w:type="spellEnd"/>
          </w:p>
          <w:p w:rsidR="00D97FC9" w:rsidRPr="00A74C62" w:rsidRDefault="00D97FC9" w:rsidP="00A74C6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A74C62">
              <w:rPr>
                <w:rFonts w:cstheme="minorHAnsi"/>
                <w:sz w:val="20"/>
                <w:szCs w:val="20"/>
              </w:rPr>
              <w:t>(trabajo en equipo)</w:t>
            </w:r>
          </w:p>
        </w:tc>
        <w:tc>
          <w:tcPr>
            <w:tcW w:w="6498" w:type="dxa"/>
          </w:tcPr>
          <w:p w:rsidR="00D97FC9" w:rsidRPr="00A74C62" w:rsidRDefault="00D97FC9" w:rsidP="00A74C62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A74C62">
              <w:rPr>
                <w:rFonts w:cstheme="minorHAnsi"/>
                <w:sz w:val="20"/>
                <w:szCs w:val="20"/>
              </w:rPr>
              <w:t>20%</w:t>
            </w:r>
          </w:p>
        </w:tc>
      </w:tr>
    </w:tbl>
    <w:p w:rsidR="00D97FC9" w:rsidRPr="00691584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Pr="00691584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t>Niveles de desempeño (4.10):</w:t>
      </w:r>
    </w:p>
    <w:p w:rsidR="00D97FC9" w:rsidRPr="00691584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249"/>
        <w:gridCol w:w="3249"/>
        <w:gridCol w:w="3249"/>
        <w:gridCol w:w="3249"/>
      </w:tblGrid>
      <w:tr w:rsidR="00D97FC9" w:rsidRPr="00691584" w:rsidTr="004322D3"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D97FC9" w:rsidRPr="00691584" w:rsidTr="004322D3">
        <w:tc>
          <w:tcPr>
            <w:tcW w:w="3249" w:type="dxa"/>
            <w:vMerge w:val="restart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D97FC9" w:rsidRPr="00691584" w:rsidRDefault="00D97FC9" w:rsidP="0080620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806204">
              <w:rPr>
                <w:rFonts w:ascii="Arial" w:hAnsi="Arial" w:cs="Arial"/>
                <w:sz w:val="20"/>
                <w:szCs w:val="20"/>
              </w:rPr>
              <w:t>,D,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D97FC9" w:rsidRPr="00691584" w:rsidTr="004322D3">
        <w:tc>
          <w:tcPr>
            <w:tcW w:w="3249" w:type="dxa"/>
            <w:vMerge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</w:t>
            </w:r>
            <w:r w:rsidR="00806204">
              <w:rPr>
                <w:rFonts w:ascii="Arial" w:hAnsi="Arial" w:cs="Arial"/>
                <w:sz w:val="20"/>
                <w:szCs w:val="20"/>
              </w:rPr>
              <w:t>D,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D97FC9" w:rsidRPr="00691584" w:rsidTr="004322D3">
        <w:tc>
          <w:tcPr>
            <w:tcW w:w="3249" w:type="dxa"/>
            <w:vMerge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</w:t>
            </w:r>
            <w:r w:rsidR="00806204">
              <w:rPr>
                <w:rFonts w:ascii="Arial" w:hAnsi="Arial" w:cs="Arial"/>
                <w:sz w:val="20"/>
                <w:szCs w:val="20"/>
              </w:rPr>
              <w:t>D,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D97FC9" w:rsidRPr="00691584" w:rsidTr="004322D3">
        <w:tc>
          <w:tcPr>
            <w:tcW w:w="3249" w:type="dxa"/>
            <w:vMerge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</w:t>
            </w:r>
            <w:r w:rsidR="00806204">
              <w:rPr>
                <w:rFonts w:ascii="Arial" w:hAnsi="Arial" w:cs="Arial"/>
                <w:sz w:val="20"/>
                <w:szCs w:val="20"/>
              </w:rPr>
              <w:t>D,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D97FC9" w:rsidRPr="00691584" w:rsidTr="004322D3"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</w:t>
            </w:r>
            <w:r w:rsidR="00806204">
              <w:rPr>
                <w:rFonts w:ascii="Arial" w:hAnsi="Arial" w:cs="Arial"/>
                <w:sz w:val="20"/>
                <w:szCs w:val="20"/>
              </w:rPr>
              <w:t>D,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3249" w:type="dxa"/>
          </w:tcPr>
          <w:p w:rsidR="00D97FC9" w:rsidRPr="00691584" w:rsidRDefault="00D97FC9" w:rsidP="004322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2723" w:type="dxa"/>
        <w:tblInd w:w="-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99"/>
        <w:gridCol w:w="838"/>
        <w:gridCol w:w="160"/>
        <w:gridCol w:w="401"/>
        <w:gridCol w:w="547"/>
        <w:gridCol w:w="583"/>
        <w:gridCol w:w="838"/>
        <w:gridCol w:w="9"/>
        <w:gridCol w:w="540"/>
        <w:gridCol w:w="720"/>
        <w:gridCol w:w="30"/>
        <w:gridCol w:w="3998"/>
        <w:gridCol w:w="160"/>
      </w:tblGrid>
      <w:tr w:rsidR="00D97FC9" w:rsidRPr="00106009" w:rsidTr="004322D3">
        <w:trPr>
          <w:trHeight w:val="290"/>
        </w:trPr>
        <w:tc>
          <w:tcPr>
            <w:tcW w:w="3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FC9" w:rsidRPr="00055465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FC9" w:rsidRPr="00055465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7FC9" w:rsidRPr="00055465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6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FC9" w:rsidRPr="00055465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4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FC9" w:rsidRPr="00055465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D97FC9" w:rsidRPr="00862CFC" w:rsidTr="004322D3">
        <w:trPr>
          <w:gridAfter w:val="1"/>
          <w:wAfter w:w="160" w:type="dxa"/>
          <w:trHeight w:val="290"/>
        </w:trPr>
        <w:tc>
          <w:tcPr>
            <w:tcW w:w="3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7FC9" w:rsidRPr="00106009" w:rsidRDefault="00D97FC9" w:rsidP="004322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7FC9" w:rsidRPr="00106009" w:rsidRDefault="00D97FC9" w:rsidP="004322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FC9" w:rsidRPr="00106009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C9" w:rsidRPr="00106009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FC9" w:rsidRPr="00106009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FC9" w:rsidRPr="00106009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FC9" w:rsidRPr="00106009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FC9" w:rsidRPr="00106009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FC9" w:rsidRPr="00106009" w:rsidRDefault="00D97FC9" w:rsidP="004322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D97FC9" w:rsidRPr="0002235A" w:rsidTr="004322D3">
        <w:trPr>
          <w:gridAfter w:val="1"/>
          <w:wAfter w:w="160" w:type="dxa"/>
          <w:trHeight w:val="29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806204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Reporte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806204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10%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806204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10%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FC9" w:rsidRPr="0002235A" w:rsidRDefault="00806204" w:rsidP="00806204">
            <w:pPr>
              <w:spacing w:after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El reporte incluye información relevante , utiliza al menos dos fuentes de información y es entregado en tiempo y forma de acuerdo a lista de cotejo</w:t>
            </w:r>
            <w:r w:rsidR="00D97FC9" w:rsidRPr="0002235A">
              <w:rPr>
                <w:sz w:val="16"/>
                <w:szCs w:val="20"/>
              </w:rPr>
              <w:t xml:space="preserve">. </w:t>
            </w:r>
          </w:p>
        </w:tc>
      </w:tr>
      <w:tr w:rsidR="00D97FC9" w:rsidRPr="0002235A" w:rsidTr="004322D3">
        <w:trPr>
          <w:gridAfter w:val="1"/>
          <w:wAfter w:w="160" w:type="dxa"/>
          <w:trHeight w:val="29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Rúbrica de Exposición</w:t>
            </w: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 Oral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806204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FC9" w:rsidRPr="0002235A" w:rsidRDefault="00D97FC9" w:rsidP="004322D3">
            <w:pPr>
              <w:spacing w:after="0"/>
              <w:rPr>
                <w:sz w:val="16"/>
                <w:szCs w:val="20"/>
              </w:rPr>
            </w:pPr>
            <w:r w:rsidRPr="0002235A">
              <w:rPr>
                <w:sz w:val="16"/>
                <w:szCs w:val="20"/>
              </w:rPr>
              <w:t xml:space="preserve">Identifica de manera clara los componentes  de la filosofía organizacional. </w:t>
            </w:r>
          </w:p>
          <w:p w:rsidR="00D97FC9" w:rsidRPr="0002235A" w:rsidRDefault="00D97FC9" w:rsidP="004322D3">
            <w:pPr>
              <w:spacing w:after="0"/>
              <w:rPr>
                <w:sz w:val="16"/>
                <w:szCs w:val="20"/>
              </w:rPr>
            </w:pPr>
            <w:r w:rsidRPr="0002235A">
              <w:rPr>
                <w:sz w:val="16"/>
                <w:szCs w:val="20"/>
              </w:rPr>
              <w:t>Presentación oral. El alumno domina los contenidos y puede explicarlos y justificarlos</w:t>
            </w:r>
          </w:p>
        </w:tc>
      </w:tr>
      <w:tr w:rsidR="00D97FC9" w:rsidRPr="0002235A" w:rsidTr="004322D3">
        <w:trPr>
          <w:gridAfter w:val="1"/>
          <w:wAfter w:w="160" w:type="dxa"/>
          <w:trHeight w:val="29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806204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Trabajo de integración final </w:t>
            </w:r>
            <w:r w:rsidR="00D97FC9"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806204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50</w:t>
            </w:r>
            <w:r w:rsidR="00D97FC9"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%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806204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50%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FC9" w:rsidRPr="0002235A" w:rsidRDefault="00D97FC9" w:rsidP="004322D3">
            <w:pPr>
              <w:spacing w:after="0"/>
              <w:rPr>
                <w:sz w:val="16"/>
                <w:szCs w:val="20"/>
              </w:rPr>
            </w:pPr>
            <w:r w:rsidRPr="0002235A">
              <w:rPr>
                <w:sz w:val="16"/>
                <w:szCs w:val="20"/>
              </w:rPr>
              <w:t>Incluye todas las investigaciones, reportes de actividad, tareas y actividades realizadas en clase en tiempo y forma.</w:t>
            </w:r>
          </w:p>
        </w:tc>
      </w:tr>
      <w:tr w:rsidR="00D97FC9" w:rsidRPr="0002235A" w:rsidTr="004322D3">
        <w:trPr>
          <w:gridAfter w:val="1"/>
          <w:wAfter w:w="160" w:type="dxa"/>
          <w:trHeight w:val="29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Rubrica </w:t>
            </w:r>
            <w:proofErr w:type="spellStart"/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coevaluación</w:t>
            </w:r>
            <w:proofErr w:type="spellEnd"/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 xml:space="preserve">  de Trabajo de Equipo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FC9" w:rsidRPr="0002235A" w:rsidRDefault="00D97FC9" w:rsidP="004322D3">
            <w:pPr>
              <w:spacing w:after="0"/>
              <w:rPr>
                <w:sz w:val="16"/>
                <w:szCs w:val="20"/>
              </w:rPr>
            </w:pPr>
            <w:r w:rsidRPr="0002235A">
              <w:rPr>
                <w:sz w:val="16"/>
                <w:szCs w:val="20"/>
              </w:rPr>
              <w:t>Trabajo en equipo: los alumnos está presentes para realzar la actividad, realizo las tareas e investigaciones necesarias, participa y coopera de manera organizada en la actividad.</w:t>
            </w:r>
          </w:p>
        </w:tc>
      </w:tr>
      <w:tr w:rsidR="00D97FC9" w:rsidRPr="0002235A" w:rsidTr="004322D3">
        <w:trPr>
          <w:gridAfter w:val="1"/>
          <w:wAfter w:w="160" w:type="dxa"/>
          <w:trHeight w:val="290"/>
        </w:trPr>
        <w:tc>
          <w:tcPr>
            <w:tcW w:w="4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 </w:t>
            </w:r>
          </w:p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Total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FC9" w:rsidRPr="0002235A" w:rsidRDefault="00806204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10</w:t>
            </w:r>
            <w:r w:rsidR="00D97FC9" w:rsidRPr="0002235A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%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806204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70%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02235A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20%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FC9" w:rsidRPr="0002235A" w:rsidRDefault="00D97FC9" w:rsidP="004322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20"/>
                <w:lang w:eastAsia="es-MX"/>
              </w:rPr>
            </w:pPr>
          </w:p>
        </w:tc>
      </w:tr>
    </w:tbl>
    <w:p w:rsidR="00D97FC9" w:rsidRPr="0002235A" w:rsidRDefault="00D97FC9" w:rsidP="00D97FC9">
      <w:pPr>
        <w:pStyle w:val="Sinespaciado"/>
        <w:rPr>
          <w:rFonts w:ascii="Arial" w:hAnsi="Arial" w:cs="Arial"/>
          <w:sz w:val="16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Default="00D97FC9" w:rsidP="00D97FC9">
      <w:pPr>
        <w:pStyle w:val="Sinespaciado"/>
        <w:rPr>
          <w:rFonts w:ascii="Arial" w:hAnsi="Arial" w:cs="Arial"/>
          <w:sz w:val="20"/>
          <w:szCs w:val="20"/>
        </w:rPr>
      </w:pPr>
    </w:p>
    <w:p w:rsidR="00D97FC9" w:rsidRDefault="00D97FC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901E74" w:rsidRDefault="00901E74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Pr="00691584" w:rsidRDefault="00E94A18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106009" w:rsidRPr="00691584">
        <w:rPr>
          <w:rFonts w:ascii="Arial" w:hAnsi="Arial" w:cs="Arial"/>
          <w:sz w:val="20"/>
          <w:szCs w:val="20"/>
        </w:rPr>
        <w:t>ota: este apartado número 4 de la instrumentación didáctica para la formación y desarrollo de competencias profesionales se repite, de acuerdo al número de competencias específicas de los temas de asignatura.</w:t>
      </w:r>
    </w:p>
    <w:p w:rsidR="00106009" w:rsidRPr="00691584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691584" w:rsidRDefault="006A16BC" w:rsidP="006A16BC">
      <w:pPr>
        <w:pStyle w:val="Sinespaciad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 w:rsidR="00106009" w:rsidRPr="00691584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/>
      </w:tblPr>
      <w:tblGrid>
        <w:gridCol w:w="6498"/>
        <w:gridCol w:w="6498"/>
      </w:tblGrid>
      <w:tr w:rsidR="00106009" w:rsidRPr="00691584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691584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691584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691584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5B12AE" w:rsidRDefault="005B12AE" w:rsidP="005B12AE">
            <w:pPr>
              <w:spacing w:after="117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Fred R. David. (2008). Conceptos de Administración estratégica. Decimo primera edición. México: </w:t>
            </w:r>
            <w:proofErr w:type="spellStart"/>
            <w:r>
              <w:rPr>
                <w:sz w:val="20"/>
                <w:szCs w:val="20"/>
              </w:rPr>
              <w:t>Pearson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Prentice</w:t>
            </w:r>
            <w:proofErr w:type="spellEnd"/>
            <w:r>
              <w:rPr>
                <w:sz w:val="20"/>
                <w:szCs w:val="20"/>
              </w:rPr>
              <w:t xml:space="preserve"> Hall.</w:t>
            </w:r>
          </w:p>
          <w:p w:rsidR="00106009" w:rsidRDefault="005B12AE" w:rsidP="005B12AE">
            <w:pPr>
              <w:pStyle w:val="Sinespaciad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Jones, </w:t>
            </w:r>
            <w:proofErr w:type="spellStart"/>
            <w:r>
              <w:rPr>
                <w:sz w:val="20"/>
                <w:szCs w:val="20"/>
              </w:rPr>
              <w:t>Gareth</w:t>
            </w:r>
            <w:proofErr w:type="spellEnd"/>
            <w:r>
              <w:rPr>
                <w:sz w:val="20"/>
                <w:szCs w:val="20"/>
              </w:rPr>
              <w:t xml:space="preserve"> R. (2008). Teoría Organizacional y Cambio en las Organizaciones. México. </w:t>
            </w:r>
            <w:proofErr w:type="spellStart"/>
            <w:r>
              <w:rPr>
                <w:sz w:val="20"/>
                <w:szCs w:val="20"/>
              </w:rPr>
              <w:t>Pearson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Prentice</w:t>
            </w:r>
            <w:proofErr w:type="spellEnd"/>
            <w:r>
              <w:rPr>
                <w:sz w:val="20"/>
                <w:szCs w:val="20"/>
              </w:rPr>
              <w:t xml:space="preserve"> Hall</w:t>
            </w:r>
            <w:r w:rsidR="00CD09B3">
              <w:rPr>
                <w:sz w:val="20"/>
                <w:szCs w:val="20"/>
              </w:rPr>
              <w:t>.</w:t>
            </w:r>
          </w:p>
          <w:p w:rsidR="00CD09B3" w:rsidRPr="00691584" w:rsidRDefault="00CD09B3" w:rsidP="005B12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Jonhson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Gerry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Kevan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Scholes</w:t>
            </w:r>
            <w:proofErr w:type="spellEnd"/>
            <w:r>
              <w:rPr>
                <w:sz w:val="20"/>
                <w:szCs w:val="20"/>
              </w:rPr>
              <w:t>. (2001). Dirección estratégica 5ta Edición. España. Prentice Hall.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106009" w:rsidRDefault="004322D3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:rsidR="004322D3" w:rsidRDefault="004322D3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</w:t>
            </w:r>
          </w:p>
          <w:p w:rsidR="004322D3" w:rsidRDefault="006A16B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Pintarrón</w:t>
            </w:r>
          </w:p>
          <w:p w:rsidR="004322D3" w:rsidRPr="00691584" w:rsidRDefault="004322D3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6009" w:rsidRPr="00691584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691584" w:rsidRDefault="006A16BC" w:rsidP="006A16BC">
      <w:pPr>
        <w:pStyle w:val="Sinespaciad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  <w:r w:rsidR="00106009" w:rsidRPr="00691584">
        <w:rPr>
          <w:rFonts w:ascii="Arial" w:hAnsi="Arial" w:cs="Arial"/>
          <w:sz w:val="20"/>
          <w:szCs w:val="20"/>
        </w:rPr>
        <w:t>Calendarización de evaluación en semanas (6)</w:t>
      </w:r>
    </w:p>
    <w:p w:rsidR="005053AB" w:rsidRPr="00691584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691584" w:rsidTr="00E6471B">
        <w:tc>
          <w:tcPr>
            <w:tcW w:w="961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691584" w:rsidTr="00E6471B">
        <w:tc>
          <w:tcPr>
            <w:tcW w:w="961" w:type="dxa"/>
          </w:tcPr>
          <w:p w:rsidR="00862CFC" w:rsidRPr="00E6471B" w:rsidRDefault="00E6471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862CFC" w:rsidRPr="00E6471B" w:rsidRDefault="00E6471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:rsidR="00862CFC" w:rsidRPr="00E6471B" w:rsidRDefault="001330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:rsidR="00862CFC" w:rsidRPr="00E6471B" w:rsidRDefault="001330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ES1</w:t>
            </w:r>
          </w:p>
        </w:tc>
        <w:tc>
          <w:tcPr>
            <w:tcW w:w="764" w:type="dxa"/>
          </w:tcPr>
          <w:p w:rsidR="00862CFC" w:rsidRPr="00E6471B" w:rsidRDefault="001330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64" w:type="dxa"/>
          </w:tcPr>
          <w:p w:rsidR="00862CFC" w:rsidRPr="00E6471B" w:rsidRDefault="001330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64" w:type="dxa"/>
          </w:tcPr>
          <w:p w:rsidR="00862CFC" w:rsidRPr="00E6471B" w:rsidRDefault="001330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ES2</w:t>
            </w:r>
          </w:p>
        </w:tc>
        <w:tc>
          <w:tcPr>
            <w:tcW w:w="764" w:type="dxa"/>
          </w:tcPr>
          <w:p w:rsidR="00862CFC" w:rsidRPr="00E6471B" w:rsidRDefault="001330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64" w:type="dxa"/>
          </w:tcPr>
          <w:p w:rsidR="00862CFC" w:rsidRPr="00E6471B" w:rsidRDefault="001330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ES3</w:t>
            </w:r>
          </w:p>
        </w:tc>
        <w:tc>
          <w:tcPr>
            <w:tcW w:w="765" w:type="dxa"/>
          </w:tcPr>
          <w:p w:rsidR="00862CFC" w:rsidRPr="00E6471B" w:rsidRDefault="001330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EF4</w:t>
            </w:r>
          </w:p>
        </w:tc>
        <w:tc>
          <w:tcPr>
            <w:tcW w:w="765" w:type="dxa"/>
          </w:tcPr>
          <w:p w:rsidR="00862CFC" w:rsidRPr="00E6471B" w:rsidRDefault="001330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ES4</w:t>
            </w:r>
          </w:p>
        </w:tc>
        <w:tc>
          <w:tcPr>
            <w:tcW w:w="765" w:type="dxa"/>
          </w:tcPr>
          <w:p w:rsidR="00862CFC" w:rsidRPr="00E6471B" w:rsidRDefault="001330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EF5</w:t>
            </w:r>
          </w:p>
        </w:tc>
        <w:tc>
          <w:tcPr>
            <w:tcW w:w="765" w:type="dxa"/>
          </w:tcPr>
          <w:p w:rsidR="00862CFC" w:rsidRPr="00E6471B" w:rsidRDefault="001330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EF5</w:t>
            </w:r>
          </w:p>
        </w:tc>
        <w:tc>
          <w:tcPr>
            <w:tcW w:w="765" w:type="dxa"/>
          </w:tcPr>
          <w:p w:rsidR="00862CFC" w:rsidRPr="00E6471B" w:rsidRDefault="001330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ES6</w:t>
            </w:r>
          </w:p>
        </w:tc>
        <w:tc>
          <w:tcPr>
            <w:tcW w:w="765" w:type="dxa"/>
          </w:tcPr>
          <w:p w:rsidR="00862CFC" w:rsidRPr="00E6471B" w:rsidRDefault="001330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EF6</w:t>
            </w:r>
          </w:p>
        </w:tc>
        <w:tc>
          <w:tcPr>
            <w:tcW w:w="765" w:type="dxa"/>
          </w:tcPr>
          <w:p w:rsidR="00862CFC" w:rsidRPr="00E6471B" w:rsidRDefault="001330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EF6</w:t>
            </w:r>
          </w:p>
        </w:tc>
        <w:tc>
          <w:tcPr>
            <w:tcW w:w="765" w:type="dxa"/>
          </w:tcPr>
          <w:p w:rsidR="00862CFC" w:rsidRPr="00E6471B" w:rsidRDefault="001330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ES6</w:t>
            </w:r>
          </w:p>
        </w:tc>
      </w:tr>
      <w:tr w:rsidR="00862CFC" w:rsidRPr="00691584" w:rsidTr="00E6471B">
        <w:tc>
          <w:tcPr>
            <w:tcW w:w="961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691584" w:rsidTr="00E6471B">
        <w:tc>
          <w:tcPr>
            <w:tcW w:w="961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691584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691584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691584" w:rsidSect="00E94A18">
          <w:footerReference w:type="default" r:id="rId8"/>
          <w:pgSz w:w="15840" w:h="12240" w:orient="landscape" w:code="1"/>
          <w:pgMar w:top="1800" w:right="1417" w:bottom="1134" w:left="1417" w:header="708" w:footer="708" w:gutter="0"/>
          <w:cols w:space="708"/>
          <w:docGrid w:linePitch="360"/>
        </w:sectPr>
      </w:pPr>
    </w:p>
    <w:p w:rsidR="00862CFC" w:rsidRPr="00691584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862CFC" w:rsidRPr="00691584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t>ED: Evaluación diagnóstica</w:t>
      </w:r>
    </w:p>
    <w:p w:rsidR="00862CFC" w:rsidRPr="00691584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691584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lastRenderedPageBreak/>
        <w:t>TR: Tiempo Real</w:t>
      </w:r>
    </w:p>
    <w:p w:rsidR="00862CFC" w:rsidRPr="00691584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t>EFn: Evaluación formativa (Competencia específica n)</w:t>
      </w:r>
    </w:p>
    <w:p w:rsidR="00862CFC" w:rsidRPr="00691584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:rsidR="00862CFC" w:rsidRPr="00691584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t>ES: Evaluación sumativa</w:t>
      </w:r>
    </w:p>
    <w:p w:rsidR="00862CFC" w:rsidRPr="00691584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691584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Pr="00691584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691584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691584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9"/>
        <w:gridCol w:w="2444"/>
      </w:tblGrid>
      <w:tr w:rsidR="00862CFC" w:rsidRPr="00691584" w:rsidTr="00031DD0">
        <w:trPr>
          <w:jc w:val="right"/>
        </w:trPr>
        <w:tc>
          <w:tcPr>
            <w:tcW w:w="2229" w:type="dxa"/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862CFC" w:rsidRPr="00691584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62CFC" w:rsidRPr="00691584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Pr="00691584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691584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91"/>
        <w:gridCol w:w="850"/>
        <w:gridCol w:w="6055"/>
      </w:tblGrid>
      <w:tr w:rsidR="00862CFC" w:rsidRPr="00691584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862CFC" w:rsidRPr="00691584" w:rsidRDefault="00CD09B3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M.E. MYRTHALA LANDOIS GARZA </w:t>
            </w:r>
          </w:p>
        </w:tc>
        <w:tc>
          <w:tcPr>
            <w:tcW w:w="850" w:type="dxa"/>
          </w:tcPr>
          <w:p w:rsidR="00862CFC" w:rsidRPr="00691584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862CFC" w:rsidRPr="00691584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691584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862CFC" w:rsidRPr="00691584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:rsidR="00862CFC" w:rsidRPr="00691584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862CFC" w:rsidRPr="00691584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584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:rsidR="00862CFC" w:rsidRPr="00691584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691584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A22EC" w:rsidRPr="00691584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Pr="00691584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RPr="00691584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:rsidR="007A22EC" w:rsidRDefault="007A22EC" w:rsidP="006A16BC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6A16BC">
      <w:headerReference w:type="default" r:id="rId9"/>
      <w:pgSz w:w="15840" w:h="12240" w:orient="landscape"/>
      <w:pgMar w:top="170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689" w:rsidRDefault="00A05689" w:rsidP="00862CFC">
      <w:pPr>
        <w:spacing w:after="0" w:line="240" w:lineRule="auto"/>
      </w:pPr>
      <w:r>
        <w:separator/>
      </w:r>
    </w:p>
  </w:endnote>
  <w:endnote w:type="continuationSeparator" w:id="0">
    <w:p w:rsidR="00A05689" w:rsidRDefault="00A05689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71B" w:rsidRPr="00862CFC" w:rsidRDefault="00E6471B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689" w:rsidRDefault="00A05689" w:rsidP="00862CFC">
      <w:pPr>
        <w:spacing w:after="0" w:line="240" w:lineRule="auto"/>
      </w:pPr>
      <w:r>
        <w:separator/>
      </w:r>
    </w:p>
  </w:footnote>
  <w:footnote w:type="continuationSeparator" w:id="0">
    <w:p w:rsidR="00A05689" w:rsidRDefault="00A05689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71B" w:rsidRPr="00C37EA8" w:rsidRDefault="00E6471B" w:rsidP="00C37EA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C6A17"/>
    <w:multiLevelType w:val="hybridMultilevel"/>
    <w:tmpl w:val="6A40A8C8"/>
    <w:lvl w:ilvl="0" w:tplc="04090001">
      <w:start w:val="1"/>
      <w:numFmt w:val="bullet"/>
      <w:lvlText w:val=""/>
      <w:lvlJc w:val="left"/>
      <w:pPr>
        <w:ind w:left="11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9" w:hanging="360"/>
      </w:pPr>
      <w:rPr>
        <w:rFonts w:ascii="Wingdings" w:hAnsi="Wingdings" w:hint="default"/>
      </w:rPr>
    </w:lvl>
  </w:abstractNum>
  <w:abstractNum w:abstractNumId="2">
    <w:nsid w:val="235B1F6A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53A76"/>
    <w:multiLevelType w:val="hybridMultilevel"/>
    <w:tmpl w:val="81565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117205"/>
    <w:multiLevelType w:val="hybridMultilevel"/>
    <w:tmpl w:val="B5D4132A"/>
    <w:lvl w:ilvl="0" w:tplc="0409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6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0"/>
  </w:num>
  <w:num w:numId="5">
    <w:abstractNumId w:val="8"/>
  </w:num>
  <w:num w:numId="6">
    <w:abstractNumId w:val="9"/>
  </w:num>
  <w:num w:numId="7">
    <w:abstractNumId w:val="6"/>
  </w:num>
  <w:num w:numId="8">
    <w:abstractNumId w:val="13"/>
  </w:num>
  <w:num w:numId="9">
    <w:abstractNumId w:val="0"/>
  </w:num>
  <w:num w:numId="10">
    <w:abstractNumId w:val="11"/>
  </w:num>
  <w:num w:numId="11">
    <w:abstractNumId w:val="14"/>
  </w:num>
  <w:num w:numId="12">
    <w:abstractNumId w:val="4"/>
  </w:num>
  <w:num w:numId="13">
    <w:abstractNumId w:val="2"/>
  </w:num>
  <w:num w:numId="14">
    <w:abstractNumId w:val="5"/>
  </w:num>
  <w:num w:numId="15">
    <w:abstractNumId w:val="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5053AB"/>
    <w:rsid w:val="00015F7E"/>
    <w:rsid w:val="0002235A"/>
    <w:rsid w:val="000300FF"/>
    <w:rsid w:val="00031DD0"/>
    <w:rsid w:val="00043AC7"/>
    <w:rsid w:val="00055465"/>
    <w:rsid w:val="000626FF"/>
    <w:rsid w:val="000631FB"/>
    <w:rsid w:val="000B7A39"/>
    <w:rsid w:val="000E0D35"/>
    <w:rsid w:val="00106009"/>
    <w:rsid w:val="0013139B"/>
    <w:rsid w:val="00132A8C"/>
    <w:rsid w:val="001330EC"/>
    <w:rsid w:val="0014455D"/>
    <w:rsid w:val="00160D9F"/>
    <w:rsid w:val="001D7549"/>
    <w:rsid w:val="00206F1D"/>
    <w:rsid w:val="00233468"/>
    <w:rsid w:val="0026713B"/>
    <w:rsid w:val="00272C4A"/>
    <w:rsid w:val="00293FBE"/>
    <w:rsid w:val="003576C5"/>
    <w:rsid w:val="00373659"/>
    <w:rsid w:val="00431E9F"/>
    <w:rsid w:val="004322D3"/>
    <w:rsid w:val="004777A2"/>
    <w:rsid w:val="00486812"/>
    <w:rsid w:val="00487EBC"/>
    <w:rsid w:val="004F065B"/>
    <w:rsid w:val="00502105"/>
    <w:rsid w:val="005053AB"/>
    <w:rsid w:val="00533349"/>
    <w:rsid w:val="00536B92"/>
    <w:rsid w:val="00543B4C"/>
    <w:rsid w:val="005624BE"/>
    <w:rsid w:val="00593663"/>
    <w:rsid w:val="005B12AE"/>
    <w:rsid w:val="005E3A2A"/>
    <w:rsid w:val="00690D06"/>
    <w:rsid w:val="00691584"/>
    <w:rsid w:val="006917D6"/>
    <w:rsid w:val="006A16BC"/>
    <w:rsid w:val="006A56FF"/>
    <w:rsid w:val="006C5353"/>
    <w:rsid w:val="006F6EA4"/>
    <w:rsid w:val="00744965"/>
    <w:rsid w:val="00791DAA"/>
    <w:rsid w:val="00794E25"/>
    <w:rsid w:val="007A22EC"/>
    <w:rsid w:val="007A3127"/>
    <w:rsid w:val="007C0EEF"/>
    <w:rsid w:val="00806204"/>
    <w:rsid w:val="00824F18"/>
    <w:rsid w:val="00861312"/>
    <w:rsid w:val="008613B9"/>
    <w:rsid w:val="00862CFC"/>
    <w:rsid w:val="00865C4A"/>
    <w:rsid w:val="00872E73"/>
    <w:rsid w:val="00880586"/>
    <w:rsid w:val="008C7776"/>
    <w:rsid w:val="00901E74"/>
    <w:rsid w:val="00903E4C"/>
    <w:rsid w:val="00943501"/>
    <w:rsid w:val="00967895"/>
    <w:rsid w:val="00974E09"/>
    <w:rsid w:val="009905D5"/>
    <w:rsid w:val="00992C3B"/>
    <w:rsid w:val="009B5FA4"/>
    <w:rsid w:val="009C104A"/>
    <w:rsid w:val="00A02C09"/>
    <w:rsid w:val="00A05689"/>
    <w:rsid w:val="00A31A5C"/>
    <w:rsid w:val="00A37058"/>
    <w:rsid w:val="00A475B1"/>
    <w:rsid w:val="00A521BC"/>
    <w:rsid w:val="00A74C62"/>
    <w:rsid w:val="00AE0838"/>
    <w:rsid w:val="00AE14E7"/>
    <w:rsid w:val="00B23CAE"/>
    <w:rsid w:val="00B2469A"/>
    <w:rsid w:val="00B31A95"/>
    <w:rsid w:val="00B40F5C"/>
    <w:rsid w:val="00B80F20"/>
    <w:rsid w:val="00B91FBC"/>
    <w:rsid w:val="00BA42C8"/>
    <w:rsid w:val="00BA5082"/>
    <w:rsid w:val="00BB4B7F"/>
    <w:rsid w:val="00BD3BD8"/>
    <w:rsid w:val="00BE5417"/>
    <w:rsid w:val="00BE6050"/>
    <w:rsid w:val="00BE7924"/>
    <w:rsid w:val="00C004D3"/>
    <w:rsid w:val="00C127DC"/>
    <w:rsid w:val="00C2054D"/>
    <w:rsid w:val="00C2069A"/>
    <w:rsid w:val="00C27996"/>
    <w:rsid w:val="00C37EA8"/>
    <w:rsid w:val="00C61ED6"/>
    <w:rsid w:val="00C83607"/>
    <w:rsid w:val="00CB4671"/>
    <w:rsid w:val="00CC76C1"/>
    <w:rsid w:val="00CD09B3"/>
    <w:rsid w:val="00CE58C5"/>
    <w:rsid w:val="00D03D77"/>
    <w:rsid w:val="00D11570"/>
    <w:rsid w:val="00D660F6"/>
    <w:rsid w:val="00D6764C"/>
    <w:rsid w:val="00D97FC9"/>
    <w:rsid w:val="00DC46A5"/>
    <w:rsid w:val="00DD7D08"/>
    <w:rsid w:val="00DE26A7"/>
    <w:rsid w:val="00DF064A"/>
    <w:rsid w:val="00E0717C"/>
    <w:rsid w:val="00E24199"/>
    <w:rsid w:val="00E6471B"/>
    <w:rsid w:val="00E94A18"/>
    <w:rsid w:val="00EA21BD"/>
    <w:rsid w:val="00EC64B5"/>
    <w:rsid w:val="00ED2221"/>
    <w:rsid w:val="00ED48AC"/>
    <w:rsid w:val="00EF4ACA"/>
    <w:rsid w:val="00F232DC"/>
    <w:rsid w:val="00F35E03"/>
    <w:rsid w:val="00F93164"/>
    <w:rsid w:val="16ACA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E2419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986E372-6939-4EEC-AFE7-B89814D7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4016</Words>
  <Characters>22897</Characters>
  <Application>Microsoft Office Word</Application>
  <DocSecurity>0</DocSecurity>
  <Lines>190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M Landois</cp:lastModifiedBy>
  <cp:revision>2</cp:revision>
  <cp:lastPrinted>2016-01-11T15:55:00Z</cp:lastPrinted>
  <dcterms:created xsi:type="dcterms:W3CDTF">2018-01-26T14:41:00Z</dcterms:created>
  <dcterms:modified xsi:type="dcterms:W3CDTF">2018-01-26T14:41:00Z</dcterms:modified>
</cp:coreProperties>
</file>